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2686" w:rsidRPr="00492686" w:rsidRDefault="00492686" w:rsidP="00492686">
      <w:pPr>
        <w:pStyle w:val="1"/>
        <w:jc w:val="center"/>
        <w:rPr>
          <w:rFonts w:ascii="Times New Roman" w:hAnsi="Times New Roman"/>
          <w:b/>
        </w:rPr>
      </w:pPr>
      <w:r w:rsidRPr="00492686">
        <w:rPr>
          <w:rFonts w:ascii="Times New Roman" w:hAnsi="Times New Roman"/>
          <w:b/>
        </w:rPr>
        <w:t>РОССИЙСКАЯ ФЕДЕРАЦИЯ</w:t>
      </w:r>
    </w:p>
    <w:p w:rsidR="00492686" w:rsidRPr="00492686" w:rsidRDefault="00492686" w:rsidP="00492686">
      <w:pPr>
        <w:pStyle w:val="1"/>
        <w:jc w:val="center"/>
        <w:rPr>
          <w:rFonts w:ascii="Times New Roman" w:hAnsi="Times New Roman"/>
          <w:b/>
        </w:rPr>
      </w:pPr>
      <w:r w:rsidRPr="00492686">
        <w:rPr>
          <w:rFonts w:ascii="Times New Roman" w:hAnsi="Times New Roman"/>
          <w:b/>
        </w:rPr>
        <w:t>ИРКУТСКАЯ ОБЛАСТЬ</w:t>
      </w:r>
    </w:p>
    <w:p w:rsidR="00492686" w:rsidRPr="00492686" w:rsidRDefault="00492686" w:rsidP="00492686">
      <w:pPr>
        <w:pStyle w:val="1"/>
        <w:jc w:val="center"/>
        <w:rPr>
          <w:rFonts w:ascii="Times New Roman" w:hAnsi="Times New Roman"/>
          <w:b/>
        </w:rPr>
      </w:pPr>
      <w:r w:rsidRPr="00492686">
        <w:rPr>
          <w:rFonts w:ascii="Times New Roman" w:hAnsi="Times New Roman"/>
          <w:b/>
        </w:rPr>
        <w:t>КИРЕНСКИЙ РАЙОН</w:t>
      </w:r>
    </w:p>
    <w:p w:rsidR="00492686" w:rsidRPr="00492686" w:rsidRDefault="00492686" w:rsidP="00492686">
      <w:pPr>
        <w:pStyle w:val="1"/>
        <w:jc w:val="center"/>
        <w:rPr>
          <w:rFonts w:ascii="Times New Roman" w:hAnsi="Times New Roman"/>
          <w:b/>
        </w:rPr>
      </w:pPr>
      <w:r w:rsidRPr="00492686">
        <w:rPr>
          <w:rFonts w:ascii="Times New Roman" w:hAnsi="Times New Roman"/>
          <w:b/>
        </w:rPr>
        <w:t>МАКАРОВСКОЕ  МО</w:t>
      </w:r>
    </w:p>
    <w:p w:rsidR="00492686" w:rsidRPr="00492686" w:rsidRDefault="00492686" w:rsidP="00492686">
      <w:pPr>
        <w:pStyle w:val="1"/>
        <w:jc w:val="center"/>
        <w:rPr>
          <w:rFonts w:ascii="Times New Roman" w:hAnsi="Times New Roman"/>
          <w:b/>
        </w:rPr>
      </w:pPr>
      <w:r w:rsidRPr="00492686">
        <w:rPr>
          <w:rFonts w:ascii="Times New Roman" w:hAnsi="Times New Roman"/>
          <w:b/>
        </w:rPr>
        <w:t>АДМИНИСТРАЦИЯ</w:t>
      </w:r>
    </w:p>
    <w:p w:rsidR="00492686" w:rsidRPr="00492686" w:rsidRDefault="00492686" w:rsidP="00492686">
      <w:pPr>
        <w:pStyle w:val="1"/>
        <w:jc w:val="center"/>
        <w:rPr>
          <w:rFonts w:ascii="Times New Roman" w:hAnsi="Times New Roman"/>
          <w:b/>
        </w:rPr>
      </w:pPr>
      <w:r w:rsidRPr="00492686">
        <w:rPr>
          <w:rFonts w:ascii="Times New Roman" w:hAnsi="Times New Roman"/>
          <w:b/>
        </w:rPr>
        <w:t>Макаровского сельского поселения</w:t>
      </w:r>
    </w:p>
    <w:p w:rsidR="00492686" w:rsidRPr="00492686" w:rsidRDefault="00492686" w:rsidP="00492686">
      <w:pPr>
        <w:pStyle w:val="1"/>
        <w:jc w:val="center"/>
        <w:rPr>
          <w:rFonts w:ascii="Times New Roman" w:hAnsi="Times New Roman"/>
          <w:b/>
        </w:rPr>
      </w:pPr>
      <w:r w:rsidRPr="00492686">
        <w:rPr>
          <w:rFonts w:ascii="Times New Roman" w:hAnsi="Times New Roman"/>
          <w:b/>
        </w:rPr>
        <w:t>Постановление № 101</w:t>
      </w:r>
    </w:p>
    <w:p w:rsidR="00492686" w:rsidRPr="00492686" w:rsidRDefault="00492686" w:rsidP="00492686">
      <w:pPr>
        <w:pStyle w:val="1"/>
        <w:jc w:val="center"/>
        <w:rPr>
          <w:rFonts w:ascii="Times New Roman" w:hAnsi="Times New Roman"/>
        </w:rPr>
      </w:pPr>
      <w:r w:rsidRPr="00492686">
        <w:rPr>
          <w:rFonts w:ascii="Times New Roman" w:hAnsi="Times New Roman"/>
        </w:rPr>
        <w:t>от   29 ноября 2022</w:t>
      </w:r>
      <w:r w:rsidRPr="00492686">
        <w:rPr>
          <w:rFonts w:ascii="Times New Roman" w:hAnsi="Times New Roman"/>
        </w:rPr>
        <w:tab/>
        <w:t xml:space="preserve">                                                                                                 с. Макарово</w:t>
      </w:r>
    </w:p>
    <w:p w:rsidR="00492686" w:rsidRPr="00492686" w:rsidRDefault="00492686" w:rsidP="00492686">
      <w:pPr>
        <w:pStyle w:val="a3"/>
        <w:jc w:val="both"/>
        <w:rPr>
          <w:rFonts w:ascii="Times New Roman" w:hAnsi="Times New Roman"/>
          <w:b/>
          <w:sz w:val="24"/>
          <w:szCs w:val="24"/>
        </w:rPr>
      </w:pPr>
    </w:p>
    <w:p w:rsidR="00492686" w:rsidRPr="00492686" w:rsidRDefault="00492686" w:rsidP="00492686">
      <w:pPr>
        <w:pStyle w:val="a3"/>
        <w:jc w:val="both"/>
        <w:rPr>
          <w:rFonts w:ascii="Times New Roman" w:hAnsi="Times New Roman"/>
          <w:b/>
          <w:sz w:val="24"/>
          <w:szCs w:val="24"/>
        </w:rPr>
      </w:pPr>
      <w:r w:rsidRPr="00492686">
        <w:rPr>
          <w:rFonts w:ascii="Times New Roman" w:hAnsi="Times New Roman"/>
          <w:b/>
          <w:sz w:val="24"/>
          <w:szCs w:val="24"/>
        </w:rPr>
        <w:t>Об утверждении Административного регламента предоставления муниципальной услуги по предоставлению разрешения на условно разрешенный вид использования земельного участка или объекта капитального строительства</w:t>
      </w:r>
    </w:p>
    <w:p w:rsidR="00492686" w:rsidRPr="00492686" w:rsidRDefault="00492686" w:rsidP="00492686">
      <w:pPr>
        <w:widowControl w:val="0"/>
        <w:autoSpaceDE w:val="0"/>
        <w:autoSpaceDN w:val="0"/>
        <w:adjustRightInd w:val="0"/>
        <w:spacing w:before="240" w:after="0"/>
        <w:jc w:val="both"/>
        <w:rPr>
          <w:rFonts w:ascii="Times New Roman" w:hAnsi="Times New Roman"/>
          <w:bCs/>
          <w:color w:val="000000"/>
          <w:sz w:val="24"/>
          <w:szCs w:val="24"/>
        </w:rPr>
      </w:pPr>
      <w:r w:rsidRPr="00492686">
        <w:rPr>
          <w:rFonts w:ascii="Times New Roman" w:hAnsi="Times New Roman"/>
          <w:bCs/>
          <w:color w:val="000000"/>
          <w:sz w:val="24"/>
          <w:szCs w:val="24"/>
        </w:rPr>
        <w:t xml:space="preserve"> В соответствии с Федеральным  законом  от 27.07.2010  №  210-ФЗ  «Об  организации  предоставления  государственных  и муниципальных  услуг», руководствуясь Методическими рекомендациями по разработке административного регламента, администрация Макаровского муниципального образования поселение ПОСТАНОВЛЯЕТ:</w:t>
      </w:r>
    </w:p>
    <w:p w:rsidR="00492686" w:rsidRPr="00492686" w:rsidRDefault="00492686" w:rsidP="00492686">
      <w:pPr>
        <w:pStyle w:val="a3"/>
        <w:jc w:val="both"/>
        <w:rPr>
          <w:rFonts w:ascii="Times New Roman" w:hAnsi="Times New Roman"/>
          <w:b/>
          <w:sz w:val="24"/>
          <w:szCs w:val="24"/>
        </w:rPr>
      </w:pPr>
    </w:p>
    <w:p w:rsidR="00492686" w:rsidRPr="00492686" w:rsidRDefault="00492686" w:rsidP="00492686">
      <w:pPr>
        <w:pStyle w:val="a3"/>
        <w:jc w:val="both"/>
        <w:rPr>
          <w:rFonts w:ascii="Times New Roman" w:hAnsi="Times New Roman"/>
          <w:b/>
          <w:sz w:val="24"/>
          <w:szCs w:val="24"/>
        </w:rPr>
      </w:pPr>
      <w:r w:rsidRPr="00492686">
        <w:rPr>
          <w:rFonts w:ascii="Times New Roman" w:hAnsi="Times New Roman"/>
          <w:sz w:val="24"/>
          <w:szCs w:val="24"/>
        </w:rPr>
        <w:t>1.Утвердить Административный регламент предоставления муниципальной услуги по предоставлению разрешения на условно разрешенный вид использования земельного участка или объекта капитального строительства</w:t>
      </w:r>
    </w:p>
    <w:p w:rsidR="00492686" w:rsidRPr="00492686" w:rsidRDefault="00492686" w:rsidP="00492686">
      <w:pPr>
        <w:pStyle w:val="1"/>
        <w:jc w:val="both"/>
        <w:rPr>
          <w:rFonts w:ascii="Times New Roman" w:hAnsi="Times New Roman"/>
        </w:rPr>
      </w:pPr>
      <w:r w:rsidRPr="00492686">
        <w:rPr>
          <w:rFonts w:ascii="Times New Roman" w:hAnsi="Times New Roman"/>
        </w:rPr>
        <w:t xml:space="preserve">2. Опубликовать настоящее постановление в периодическом печатном издании «Информационный Вестник Макаровского сельского поселения» и </w:t>
      </w:r>
      <w:r w:rsidRPr="00492686">
        <w:rPr>
          <w:rStyle w:val="a6"/>
          <w:rFonts w:ascii="Times New Roman" w:hAnsi="Times New Roman"/>
        </w:rPr>
        <w:t>на</w:t>
      </w:r>
      <w:r w:rsidRPr="00492686">
        <w:rPr>
          <w:rStyle w:val="a6"/>
          <w:rFonts w:ascii="Times New Roman" w:hAnsi="Times New Roman"/>
          <w:color w:val="3C3C3C"/>
        </w:rPr>
        <w:t xml:space="preserve"> </w:t>
      </w:r>
      <w:r w:rsidRPr="00492686">
        <w:rPr>
          <w:rFonts w:ascii="Times New Roman" w:hAnsi="Times New Roman"/>
        </w:rPr>
        <w:t>официальном сайте администрации Киренского муниципального района в разделе «Поселения района» (</w:t>
      </w:r>
      <w:hyperlink r:id="rId4" w:history="1">
        <w:r w:rsidRPr="00492686">
          <w:rPr>
            <w:rStyle w:val="a4"/>
            <w:rFonts w:ascii="Times New Roman" w:hAnsi="Times New Roman"/>
          </w:rPr>
          <w:t>http://kirenskrn.irkobl.ru</w:t>
        </w:r>
      </w:hyperlink>
      <w:r w:rsidRPr="00492686">
        <w:rPr>
          <w:rFonts w:ascii="Times New Roman" w:hAnsi="Times New Roman"/>
        </w:rPr>
        <w:t>) в информационн</w:t>
      </w:r>
      <w:proofErr w:type="gramStart"/>
      <w:r w:rsidRPr="00492686">
        <w:rPr>
          <w:rFonts w:ascii="Times New Roman" w:hAnsi="Times New Roman"/>
        </w:rPr>
        <w:t>о-</w:t>
      </w:r>
      <w:proofErr w:type="gramEnd"/>
      <w:r w:rsidRPr="00492686">
        <w:rPr>
          <w:rFonts w:ascii="Times New Roman" w:hAnsi="Times New Roman"/>
        </w:rPr>
        <w:t xml:space="preserve"> телекоммуникационной сети «Интернет» </w:t>
      </w:r>
    </w:p>
    <w:p w:rsidR="00492686" w:rsidRPr="00492686" w:rsidRDefault="00492686" w:rsidP="00492686">
      <w:pPr>
        <w:jc w:val="both"/>
        <w:rPr>
          <w:rFonts w:ascii="Times New Roman" w:hAnsi="Times New Roman"/>
          <w:sz w:val="24"/>
          <w:szCs w:val="24"/>
        </w:rPr>
      </w:pPr>
      <w:r w:rsidRPr="00492686">
        <w:rPr>
          <w:rFonts w:ascii="Times New Roman" w:hAnsi="Times New Roman"/>
          <w:sz w:val="24"/>
          <w:szCs w:val="24"/>
        </w:rPr>
        <w:t xml:space="preserve">3. </w:t>
      </w:r>
      <w:proofErr w:type="gramStart"/>
      <w:r w:rsidRPr="00492686">
        <w:rPr>
          <w:rFonts w:ascii="Times New Roman" w:hAnsi="Times New Roman"/>
          <w:sz w:val="24"/>
          <w:szCs w:val="24"/>
        </w:rPr>
        <w:t>Контроль за</w:t>
      </w:r>
      <w:proofErr w:type="gramEnd"/>
      <w:r w:rsidRPr="00492686">
        <w:rPr>
          <w:rFonts w:ascii="Times New Roman" w:hAnsi="Times New Roman"/>
          <w:sz w:val="24"/>
          <w:szCs w:val="24"/>
        </w:rPr>
        <w:t xml:space="preserve"> исполнением данного постановления  оставляю за собой. </w:t>
      </w:r>
    </w:p>
    <w:p w:rsidR="00492686" w:rsidRPr="00492686" w:rsidRDefault="00492686" w:rsidP="00492686">
      <w:pPr>
        <w:jc w:val="both"/>
        <w:rPr>
          <w:rFonts w:ascii="Times New Roman" w:hAnsi="Times New Roman"/>
          <w:sz w:val="24"/>
          <w:szCs w:val="24"/>
        </w:rPr>
      </w:pPr>
    </w:p>
    <w:p w:rsidR="00492686" w:rsidRPr="00492686" w:rsidRDefault="00492686" w:rsidP="00492686">
      <w:pPr>
        <w:pStyle w:val="1"/>
        <w:jc w:val="both"/>
        <w:rPr>
          <w:rFonts w:ascii="Times New Roman" w:hAnsi="Times New Roman"/>
        </w:rPr>
      </w:pPr>
      <w:r w:rsidRPr="00492686">
        <w:rPr>
          <w:rFonts w:ascii="Times New Roman" w:hAnsi="Times New Roman"/>
        </w:rPr>
        <w:t xml:space="preserve">Глава Макаровского </w:t>
      </w:r>
    </w:p>
    <w:p w:rsidR="00492686" w:rsidRPr="00492686" w:rsidRDefault="00492686" w:rsidP="00492686">
      <w:pPr>
        <w:pStyle w:val="1"/>
        <w:jc w:val="both"/>
        <w:rPr>
          <w:rFonts w:ascii="Times New Roman" w:hAnsi="Times New Roman"/>
        </w:rPr>
      </w:pPr>
      <w:r w:rsidRPr="00492686">
        <w:rPr>
          <w:rFonts w:ascii="Times New Roman" w:hAnsi="Times New Roman"/>
        </w:rPr>
        <w:t xml:space="preserve">муниципального образования        </w:t>
      </w:r>
      <w:r w:rsidRPr="00492686">
        <w:rPr>
          <w:rFonts w:ascii="Times New Roman" w:hAnsi="Times New Roman"/>
        </w:rPr>
        <w:softHyphen/>
      </w:r>
      <w:r w:rsidRPr="00492686">
        <w:rPr>
          <w:rFonts w:ascii="Times New Roman" w:hAnsi="Times New Roman"/>
        </w:rPr>
        <w:softHyphen/>
      </w:r>
      <w:r w:rsidRPr="00492686">
        <w:rPr>
          <w:rFonts w:ascii="Times New Roman" w:hAnsi="Times New Roman"/>
        </w:rPr>
        <w:softHyphen/>
      </w:r>
      <w:r w:rsidRPr="00492686">
        <w:rPr>
          <w:rFonts w:ascii="Times New Roman" w:hAnsi="Times New Roman"/>
        </w:rPr>
        <w:softHyphen/>
      </w:r>
      <w:r w:rsidRPr="00492686">
        <w:rPr>
          <w:rFonts w:ascii="Times New Roman" w:hAnsi="Times New Roman"/>
        </w:rPr>
        <w:softHyphen/>
      </w:r>
      <w:r w:rsidRPr="00492686">
        <w:rPr>
          <w:rFonts w:ascii="Times New Roman" w:hAnsi="Times New Roman"/>
        </w:rPr>
        <w:softHyphen/>
      </w:r>
      <w:r w:rsidRPr="00492686">
        <w:rPr>
          <w:rFonts w:ascii="Times New Roman" w:hAnsi="Times New Roman"/>
        </w:rPr>
        <w:softHyphen/>
      </w:r>
      <w:r w:rsidRPr="00492686">
        <w:rPr>
          <w:rFonts w:ascii="Times New Roman" w:hAnsi="Times New Roman"/>
        </w:rPr>
        <w:softHyphen/>
      </w:r>
      <w:r w:rsidRPr="00492686">
        <w:rPr>
          <w:rFonts w:ascii="Times New Roman" w:hAnsi="Times New Roman"/>
        </w:rPr>
        <w:softHyphen/>
      </w:r>
      <w:r w:rsidRPr="00492686">
        <w:rPr>
          <w:rFonts w:ascii="Times New Roman" w:hAnsi="Times New Roman"/>
        </w:rPr>
        <w:softHyphen/>
        <w:t xml:space="preserve">  О.В.Ярыгина</w:t>
      </w:r>
      <w:r w:rsidRPr="00492686">
        <w:rPr>
          <w:rFonts w:ascii="Times New Roman" w:hAnsi="Times New Roman"/>
        </w:rPr>
        <w:br/>
      </w:r>
    </w:p>
    <w:p w:rsidR="00492686" w:rsidRPr="00492686" w:rsidRDefault="00492686" w:rsidP="00492686">
      <w:pPr>
        <w:pStyle w:val="1"/>
        <w:jc w:val="both"/>
        <w:rPr>
          <w:rFonts w:ascii="Times New Roman" w:hAnsi="Times New Roman"/>
        </w:rPr>
      </w:pPr>
    </w:p>
    <w:p w:rsidR="00492686" w:rsidRPr="00492686" w:rsidRDefault="00492686" w:rsidP="00492686">
      <w:pPr>
        <w:pStyle w:val="1"/>
        <w:jc w:val="both"/>
        <w:rPr>
          <w:rFonts w:ascii="Times New Roman" w:hAnsi="Times New Roman"/>
        </w:rPr>
      </w:pPr>
    </w:p>
    <w:p w:rsidR="00492686" w:rsidRPr="00492686" w:rsidRDefault="00492686" w:rsidP="00492686">
      <w:pPr>
        <w:pStyle w:val="1"/>
        <w:jc w:val="both"/>
        <w:rPr>
          <w:rFonts w:ascii="Times New Roman" w:hAnsi="Times New Roman"/>
        </w:rPr>
      </w:pPr>
    </w:p>
    <w:p w:rsidR="00492686" w:rsidRPr="00492686" w:rsidRDefault="00492686" w:rsidP="00492686">
      <w:pPr>
        <w:pStyle w:val="1"/>
        <w:jc w:val="both"/>
        <w:rPr>
          <w:rFonts w:ascii="Times New Roman" w:hAnsi="Times New Roman"/>
        </w:rPr>
      </w:pPr>
    </w:p>
    <w:p w:rsidR="00492686" w:rsidRPr="00492686" w:rsidRDefault="00492686" w:rsidP="00492686">
      <w:pPr>
        <w:pStyle w:val="1"/>
        <w:jc w:val="both"/>
        <w:rPr>
          <w:rFonts w:ascii="Times New Roman" w:hAnsi="Times New Roman"/>
        </w:rPr>
      </w:pPr>
    </w:p>
    <w:p w:rsidR="00492686" w:rsidRPr="00492686" w:rsidRDefault="00492686" w:rsidP="00492686">
      <w:pPr>
        <w:pStyle w:val="1"/>
        <w:jc w:val="both"/>
        <w:rPr>
          <w:rFonts w:ascii="Times New Roman" w:hAnsi="Times New Roman"/>
        </w:rPr>
      </w:pPr>
    </w:p>
    <w:p w:rsidR="00492686" w:rsidRPr="00492686" w:rsidRDefault="00492686" w:rsidP="00492686">
      <w:pPr>
        <w:pStyle w:val="1"/>
        <w:jc w:val="both"/>
        <w:rPr>
          <w:rFonts w:ascii="Times New Roman" w:hAnsi="Times New Roman"/>
        </w:rPr>
      </w:pPr>
    </w:p>
    <w:p w:rsidR="00492686" w:rsidRPr="00492686" w:rsidRDefault="00492686" w:rsidP="00492686">
      <w:pPr>
        <w:pStyle w:val="1"/>
        <w:jc w:val="both"/>
        <w:rPr>
          <w:rFonts w:ascii="Times New Roman" w:hAnsi="Times New Roman"/>
        </w:rPr>
      </w:pPr>
    </w:p>
    <w:p w:rsidR="00492686" w:rsidRPr="00492686" w:rsidRDefault="00492686" w:rsidP="00492686">
      <w:pPr>
        <w:pStyle w:val="1"/>
        <w:jc w:val="both"/>
        <w:rPr>
          <w:rFonts w:ascii="Times New Roman" w:hAnsi="Times New Roman"/>
        </w:rPr>
      </w:pPr>
    </w:p>
    <w:p w:rsidR="00492686" w:rsidRPr="00492686" w:rsidRDefault="00492686" w:rsidP="00492686">
      <w:pPr>
        <w:pStyle w:val="1"/>
        <w:jc w:val="both"/>
        <w:rPr>
          <w:rFonts w:ascii="Times New Roman" w:hAnsi="Times New Roman"/>
        </w:rPr>
      </w:pPr>
    </w:p>
    <w:p w:rsidR="00492686" w:rsidRPr="00492686" w:rsidRDefault="00492686" w:rsidP="00492686">
      <w:pPr>
        <w:pStyle w:val="1"/>
        <w:jc w:val="both"/>
        <w:rPr>
          <w:rFonts w:ascii="Times New Roman" w:hAnsi="Times New Roman"/>
        </w:rPr>
      </w:pPr>
    </w:p>
    <w:p w:rsidR="00492686" w:rsidRPr="00492686" w:rsidRDefault="00492686" w:rsidP="00492686">
      <w:pPr>
        <w:pStyle w:val="1"/>
        <w:jc w:val="both"/>
        <w:rPr>
          <w:rFonts w:ascii="Times New Roman" w:hAnsi="Times New Roman"/>
        </w:rPr>
      </w:pPr>
    </w:p>
    <w:p w:rsidR="00492686" w:rsidRPr="00492686" w:rsidRDefault="00492686" w:rsidP="00492686">
      <w:pPr>
        <w:pStyle w:val="1"/>
        <w:jc w:val="both"/>
        <w:rPr>
          <w:rFonts w:ascii="Times New Roman" w:hAnsi="Times New Roman"/>
        </w:rPr>
      </w:pPr>
    </w:p>
    <w:p w:rsidR="00492686" w:rsidRPr="00492686" w:rsidRDefault="00492686" w:rsidP="00492686">
      <w:pPr>
        <w:pStyle w:val="1"/>
        <w:jc w:val="both"/>
        <w:rPr>
          <w:rFonts w:ascii="Times New Roman" w:hAnsi="Times New Roman"/>
        </w:rPr>
      </w:pPr>
    </w:p>
    <w:p w:rsidR="00492686" w:rsidRPr="00492686" w:rsidRDefault="00492686" w:rsidP="00492686">
      <w:pPr>
        <w:pStyle w:val="1"/>
        <w:jc w:val="both"/>
        <w:rPr>
          <w:rFonts w:ascii="Times New Roman" w:hAnsi="Times New Roman"/>
        </w:rPr>
      </w:pPr>
      <w:r w:rsidRPr="00492686">
        <w:rPr>
          <w:rFonts w:ascii="Times New Roman" w:hAnsi="Times New Roman"/>
        </w:rPr>
        <w:t> </w:t>
      </w:r>
    </w:p>
    <w:p w:rsidR="00492686" w:rsidRPr="00492686" w:rsidRDefault="00492686" w:rsidP="00492686">
      <w:pPr>
        <w:pStyle w:val="1"/>
        <w:jc w:val="both"/>
        <w:rPr>
          <w:rFonts w:ascii="Times New Roman" w:hAnsi="Times New Roman"/>
        </w:rPr>
      </w:pPr>
    </w:p>
    <w:p w:rsidR="00492686" w:rsidRPr="00492686" w:rsidRDefault="00492686" w:rsidP="00492686">
      <w:pPr>
        <w:pStyle w:val="1"/>
        <w:jc w:val="both"/>
        <w:rPr>
          <w:rFonts w:ascii="Times New Roman" w:hAnsi="Times New Roman"/>
        </w:rPr>
      </w:pPr>
    </w:p>
    <w:p w:rsidR="00492686" w:rsidRPr="00492686" w:rsidRDefault="00492686" w:rsidP="00492686">
      <w:pPr>
        <w:pStyle w:val="1"/>
        <w:jc w:val="both"/>
        <w:rPr>
          <w:rFonts w:ascii="Times New Roman" w:hAnsi="Times New Roman"/>
        </w:rPr>
      </w:pPr>
    </w:p>
    <w:p w:rsidR="00492686" w:rsidRPr="00492686" w:rsidRDefault="00492686" w:rsidP="00492686">
      <w:pPr>
        <w:pStyle w:val="1"/>
        <w:jc w:val="both"/>
        <w:rPr>
          <w:rFonts w:ascii="Times New Roman" w:hAnsi="Times New Roman"/>
        </w:rPr>
      </w:pPr>
    </w:p>
    <w:p w:rsidR="00492686" w:rsidRPr="00492686" w:rsidRDefault="00492686" w:rsidP="00492686">
      <w:pPr>
        <w:pStyle w:val="1"/>
        <w:jc w:val="right"/>
        <w:rPr>
          <w:rFonts w:ascii="Times New Roman" w:hAnsi="Times New Roman"/>
        </w:rPr>
      </w:pPr>
      <w:r w:rsidRPr="00492686">
        <w:rPr>
          <w:rFonts w:ascii="Times New Roman" w:hAnsi="Times New Roman"/>
        </w:rPr>
        <w:lastRenderedPageBreak/>
        <w:t>Утверждены</w:t>
      </w:r>
    </w:p>
    <w:p w:rsidR="00492686" w:rsidRPr="00492686" w:rsidRDefault="00492686" w:rsidP="00492686">
      <w:pPr>
        <w:pStyle w:val="1"/>
        <w:jc w:val="right"/>
        <w:rPr>
          <w:rFonts w:ascii="Times New Roman" w:hAnsi="Times New Roman"/>
        </w:rPr>
      </w:pPr>
      <w:r w:rsidRPr="00492686">
        <w:rPr>
          <w:rFonts w:ascii="Times New Roman" w:hAnsi="Times New Roman"/>
        </w:rPr>
        <w:t>постановлением администрации </w:t>
      </w:r>
    </w:p>
    <w:p w:rsidR="00492686" w:rsidRPr="00492686" w:rsidRDefault="00492686" w:rsidP="00492686">
      <w:pPr>
        <w:pStyle w:val="a3"/>
        <w:jc w:val="right"/>
        <w:rPr>
          <w:rFonts w:ascii="Times New Roman" w:hAnsi="Times New Roman"/>
          <w:sz w:val="24"/>
          <w:szCs w:val="24"/>
        </w:rPr>
      </w:pPr>
      <w:r w:rsidRPr="00492686">
        <w:rPr>
          <w:rFonts w:ascii="Times New Roman" w:hAnsi="Times New Roman"/>
          <w:sz w:val="24"/>
          <w:szCs w:val="24"/>
        </w:rPr>
        <w:t xml:space="preserve"> Макаровского муниципального образования</w:t>
      </w:r>
      <w:r w:rsidRPr="00492686">
        <w:rPr>
          <w:rFonts w:ascii="Times New Roman" w:hAnsi="Times New Roman"/>
          <w:sz w:val="24"/>
          <w:szCs w:val="24"/>
        </w:rPr>
        <w:br/>
        <w:t> от «29» ноября 2022 г.  № 101</w:t>
      </w:r>
    </w:p>
    <w:p w:rsidR="00492686" w:rsidRPr="00492686" w:rsidRDefault="00492686" w:rsidP="00492686">
      <w:pPr>
        <w:pStyle w:val="a3"/>
        <w:jc w:val="both"/>
        <w:rPr>
          <w:rFonts w:ascii="Times New Roman" w:hAnsi="Times New Roman"/>
          <w:b/>
          <w:sz w:val="24"/>
          <w:szCs w:val="24"/>
        </w:rPr>
      </w:pPr>
    </w:p>
    <w:p w:rsidR="00492686" w:rsidRPr="00492686" w:rsidRDefault="00492686" w:rsidP="00492686">
      <w:pPr>
        <w:pStyle w:val="a3"/>
        <w:jc w:val="center"/>
        <w:rPr>
          <w:rFonts w:ascii="Times New Roman" w:hAnsi="Times New Roman"/>
          <w:b/>
          <w:sz w:val="24"/>
          <w:szCs w:val="24"/>
        </w:rPr>
      </w:pPr>
      <w:r w:rsidRPr="00492686">
        <w:rPr>
          <w:rFonts w:ascii="Times New Roman" w:hAnsi="Times New Roman"/>
          <w:b/>
          <w:sz w:val="24"/>
          <w:szCs w:val="24"/>
        </w:rPr>
        <w:t>Административный регламент</w:t>
      </w:r>
    </w:p>
    <w:p w:rsidR="00492686" w:rsidRPr="00492686" w:rsidRDefault="00492686" w:rsidP="00492686">
      <w:pPr>
        <w:pStyle w:val="a3"/>
        <w:jc w:val="center"/>
        <w:rPr>
          <w:rFonts w:ascii="Times New Roman" w:hAnsi="Times New Roman"/>
          <w:b/>
          <w:sz w:val="24"/>
          <w:szCs w:val="24"/>
        </w:rPr>
      </w:pPr>
      <w:r w:rsidRPr="00492686">
        <w:rPr>
          <w:rFonts w:ascii="Times New Roman" w:hAnsi="Times New Roman"/>
          <w:b/>
          <w:sz w:val="24"/>
          <w:szCs w:val="24"/>
        </w:rPr>
        <w:t xml:space="preserve">предоставления муниципальной услуги </w:t>
      </w:r>
      <w:proofErr w:type="gramStart"/>
      <w:r w:rsidRPr="00492686">
        <w:rPr>
          <w:rFonts w:ascii="Times New Roman" w:hAnsi="Times New Roman"/>
          <w:b/>
          <w:sz w:val="24"/>
          <w:szCs w:val="24"/>
        </w:rPr>
        <w:t>по</w:t>
      </w:r>
      <w:proofErr w:type="gramEnd"/>
    </w:p>
    <w:p w:rsidR="00492686" w:rsidRPr="00492686" w:rsidRDefault="00492686" w:rsidP="00492686">
      <w:pPr>
        <w:pStyle w:val="a3"/>
        <w:jc w:val="center"/>
        <w:rPr>
          <w:rFonts w:ascii="Times New Roman" w:hAnsi="Times New Roman"/>
          <w:b/>
          <w:sz w:val="24"/>
          <w:szCs w:val="24"/>
        </w:rPr>
      </w:pPr>
      <w:r w:rsidRPr="00492686">
        <w:rPr>
          <w:rFonts w:ascii="Times New Roman" w:hAnsi="Times New Roman"/>
          <w:b/>
          <w:sz w:val="24"/>
          <w:szCs w:val="24"/>
        </w:rPr>
        <w:t>предоставлению разрешения на условно разрешенный вид использования</w:t>
      </w:r>
    </w:p>
    <w:p w:rsidR="00492686" w:rsidRPr="00492686" w:rsidRDefault="00492686" w:rsidP="00492686">
      <w:pPr>
        <w:pStyle w:val="a3"/>
        <w:jc w:val="center"/>
        <w:rPr>
          <w:rFonts w:ascii="Times New Roman" w:hAnsi="Times New Roman"/>
          <w:b/>
          <w:sz w:val="24"/>
          <w:szCs w:val="24"/>
        </w:rPr>
      </w:pPr>
      <w:r w:rsidRPr="00492686">
        <w:rPr>
          <w:rFonts w:ascii="Times New Roman" w:hAnsi="Times New Roman"/>
          <w:b/>
          <w:sz w:val="24"/>
          <w:szCs w:val="24"/>
        </w:rPr>
        <w:t>земельного участка или объекта капитального строительства</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1. Общие положения</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1.1. Настоящий административный регламент предоставления муниципальной услуги (далее – Административный регламент) устанавливает стандарт и порядок предоставления муниципальной услуги по предоставлению разрешения на условно разрешенный вид использования земельного участка или объекта капитального строительства (далее – государственная или муниципальная услуга).</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1.2. Получатели услуги: физические лица, индивидуальные предприниматели, юридические лица (далее - заявитель). Интересы заявителей могут представлять лица, уполномоченные заявителем в установленном порядке, и законные представители физических лиц (далее – представитель заявителя).</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1.3. Информирование о предоставлении муниципальной услуги:</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1.3.1. информация о порядке предоставления муниципальной услуги размещается:</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1) на информационных стендах, расположенных в помещениях органа государственной власти субъекта Российской Федерации или органа местного самоуправления (далее – Уполномоченный орган), многофункциональных центров предоставления государственных и муниципальных услуг.</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2) на официальном сайте</w:t>
      </w:r>
      <w:r w:rsidRPr="00492686">
        <w:rPr>
          <w:rStyle w:val="a3"/>
          <w:rFonts w:ascii="Times New Roman" w:hAnsi="Times New Roman"/>
          <w:sz w:val="24"/>
          <w:szCs w:val="24"/>
        </w:rPr>
        <w:t xml:space="preserve"> </w:t>
      </w:r>
      <w:r w:rsidRPr="00492686">
        <w:rPr>
          <w:rFonts w:ascii="Times New Roman" w:hAnsi="Times New Roman"/>
          <w:sz w:val="24"/>
          <w:szCs w:val="24"/>
        </w:rPr>
        <w:t>администрации Киренского муниципального района в разделе «Поселения района» (</w:t>
      </w:r>
      <w:hyperlink r:id="rId5" w:history="1">
        <w:r w:rsidRPr="00492686">
          <w:rPr>
            <w:rFonts w:ascii="Times New Roman" w:hAnsi="Times New Roman"/>
            <w:sz w:val="24"/>
            <w:szCs w:val="24"/>
          </w:rPr>
          <w:t>http://kirenskrn.irkobl.ru</w:t>
        </w:r>
      </w:hyperlink>
      <w:r w:rsidRPr="00492686">
        <w:rPr>
          <w:rFonts w:ascii="Times New Roman" w:hAnsi="Times New Roman"/>
          <w:sz w:val="24"/>
          <w:szCs w:val="24"/>
        </w:rPr>
        <w:t>) в информационн</w:t>
      </w:r>
      <w:proofErr w:type="gramStart"/>
      <w:r w:rsidRPr="00492686">
        <w:rPr>
          <w:rFonts w:ascii="Times New Roman" w:hAnsi="Times New Roman"/>
          <w:sz w:val="24"/>
          <w:szCs w:val="24"/>
        </w:rPr>
        <w:t>о-</w:t>
      </w:r>
      <w:proofErr w:type="gramEnd"/>
      <w:r w:rsidRPr="00492686">
        <w:rPr>
          <w:rFonts w:ascii="Times New Roman" w:hAnsi="Times New Roman"/>
          <w:sz w:val="24"/>
          <w:szCs w:val="24"/>
        </w:rPr>
        <w:t xml:space="preserve"> телекоммуникационной сети «Интернет»</w:t>
      </w:r>
      <w:r w:rsidRPr="00492686">
        <w:rPr>
          <w:rFonts w:ascii="Times New Roman" w:hAnsi="Times New Roman"/>
          <w:i/>
          <w:iCs/>
          <w:sz w:val="24"/>
          <w:szCs w:val="24"/>
        </w:rPr>
        <w:t>.</w:t>
      </w:r>
    </w:p>
    <w:p w:rsidR="00492686" w:rsidRPr="00492686" w:rsidRDefault="00492686" w:rsidP="00492686">
      <w:pPr>
        <w:pStyle w:val="a3"/>
        <w:jc w:val="both"/>
        <w:rPr>
          <w:rFonts w:ascii="Times New Roman" w:hAnsi="Times New Roman"/>
          <w:i/>
          <w:iCs/>
          <w:sz w:val="24"/>
          <w:szCs w:val="24"/>
        </w:rPr>
      </w:pPr>
      <w:r w:rsidRPr="00492686">
        <w:rPr>
          <w:rFonts w:ascii="Times New Roman" w:hAnsi="Times New Roman"/>
          <w:sz w:val="24"/>
          <w:szCs w:val="24"/>
        </w:rPr>
        <w:t>3) на Портале государственных и муниципальных услуг: https://www.gosuslugi.ru/r/irkutsk</w:t>
      </w:r>
      <w:r w:rsidRPr="00492686">
        <w:rPr>
          <w:rFonts w:ascii="Times New Roman" w:hAnsi="Times New Roman"/>
          <w:i/>
          <w:iCs/>
          <w:sz w:val="24"/>
          <w:szCs w:val="24"/>
        </w:rPr>
        <w:t xml:space="preserve"> </w:t>
      </w:r>
      <w:r w:rsidRPr="00492686">
        <w:rPr>
          <w:rFonts w:ascii="Times New Roman" w:hAnsi="Times New Roman"/>
          <w:sz w:val="24"/>
          <w:szCs w:val="24"/>
        </w:rPr>
        <w:t>(далее – Региональный портал);</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 xml:space="preserve">4) на Едином портале государственных и муниципальных услуг (функций) (https:// </w:t>
      </w:r>
      <w:proofErr w:type="spellStart"/>
      <w:r w:rsidRPr="00492686">
        <w:rPr>
          <w:rFonts w:ascii="Times New Roman" w:hAnsi="Times New Roman"/>
          <w:sz w:val="24"/>
          <w:szCs w:val="24"/>
        </w:rPr>
        <w:t>www.gosuslugi.ru</w:t>
      </w:r>
      <w:proofErr w:type="spellEnd"/>
      <w:r w:rsidRPr="00492686">
        <w:rPr>
          <w:rFonts w:ascii="Times New Roman" w:hAnsi="Times New Roman"/>
          <w:sz w:val="24"/>
          <w:szCs w:val="24"/>
        </w:rPr>
        <w:t>/) (далее – Единый портал);</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5) в государственной информационной системе «Реестр государственных и муниципальных услуг» (http://frgu.ru) (далее – Региональный реестр).</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6) непосредственно при личном приеме заявителя в Уполномоченном органе  Администрация Макаровского МО  или многофункциональном центре предоставления государственных и муниципальных услуг (далее – многофункциональный центр, МФЦ);</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7) по телефону Уполномоченным органом или многофункционального центра;</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8) письменно, в том числе посредством электронной почты, факсимильной связи.</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1.3.2. Консультирование по вопросам предоставления муниципальной услуги осуществляется:</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 xml:space="preserve">1) в многофункциональных центрах при устном обращении - лично или </w:t>
      </w:r>
      <w:proofErr w:type="gramStart"/>
      <w:r w:rsidRPr="00492686">
        <w:rPr>
          <w:rFonts w:ascii="Times New Roman" w:hAnsi="Times New Roman"/>
          <w:sz w:val="24"/>
          <w:szCs w:val="24"/>
        </w:rPr>
        <w:t>по</w:t>
      </w:r>
      <w:proofErr w:type="gramEnd"/>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телефону;</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 xml:space="preserve">2) в Уполномоченном органе при устном обращении - лично или </w:t>
      </w:r>
      <w:proofErr w:type="gramStart"/>
      <w:r w:rsidRPr="00492686">
        <w:rPr>
          <w:rFonts w:ascii="Times New Roman" w:hAnsi="Times New Roman"/>
          <w:sz w:val="24"/>
          <w:szCs w:val="24"/>
        </w:rPr>
        <w:t>по</w:t>
      </w:r>
      <w:proofErr w:type="gramEnd"/>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 xml:space="preserve">телефону; </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при письменном (в том числе в форме электронного документа) обращении – на бумажном носителе по почте, в электронной форме по электронной почте.</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1.3.3. Информация о порядке и сроках предоставления муниципальной услуги предоставляется заявителю бесплатно.</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1.3.4. Информация по вопросам предоставления муниципальной услуги размещается на официальном сайте Уполномоченного органа и на информационных стендах, расположенных в помещениях указанного органа.</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lastRenderedPageBreak/>
        <w:t>Информация, размещаемая на информационных стендах и на официальном сайте Уполномоченного органа, включает сведения о муниципальной услуге, содержащиеся в пунктах 2.1, 2.4, 2.5, 2.6, 2.8, 2.9, 2.10,</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2.11, 5.1 Административного регламента, информацию о месте нахождения, справочных телефонах, времени работы Уполномоченного органа о графике приема заявлений на предоставление муниципальной услуги.</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Едином портале или Региональном портале, а также в соответствующем структурном подразделении</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Уполномоченного органа при обращении заявителя лично, по телефону посредством электронной почты.</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2. Стандарт предоставления муниципальной услуги</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2.1. Наименование муниципальной услуги</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Предоставление разрешения на условно разрешенный вид использования земельного участка или объекта капитального строительства.</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 xml:space="preserve">2.2. Наименование исполнительно-распорядительного органа государственной власти субъекта Российской Федерации или местного самоуправления, непосредственно предоставляющего государственную или муниципальную услугу Администрация Макаровского муниципального образования </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2.3. Перечень нормативных правовых актов, регулирующих предоставление муниципальной услуги</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 и на Едином портале.</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2.4. Описание результата предоставления муниципальной услуги</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2.4.1. Результатами предоставления муниципальной услуги являются:</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1) решение о предоставлении разрешения на условно разрешенный вид использования земельного участка или объекта капитального строительства;</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2) решение об отказе в предоставлении муниципальной услуги.</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2.5. Срок предоставления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2.5.1. Срок предоставления муниципальной услуги не может превышать 47 рабочих дней рабочих дней со дня регистрации заявления и документов, необходимых для предоставления муниципальной услуги.</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Уполномоченный орган в течение 47 рабочих дней со дня регистрации заявления и документов, необходимых для предоставления муниципальной услуги в Уполномоченном органе, направляет заявителю способом указанном в заявлении один из результатов, указанных в пункте 2.4 Административного регламента.</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2.5.2. В случае</w:t>
      </w:r>
      <w:proofErr w:type="gramStart"/>
      <w:r w:rsidRPr="00492686">
        <w:rPr>
          <w:rFonts w:ascii="Times New Roman" w:hAnsi="Times New Roman"/>
          <w:sz w:val="24"/>
          <w:szCs w:val="24"/>
        </w:rPr>
        <w:t>,</w:t>
      </w:r>
      <w:proofErr w:type="gramEnd"/>
      <w:r w:rsidRPr="00492686">
        <w:rPr>
          <w:rFonts w:ascii="Times New Roman" w:hAnsi="Times New Roman"/>
          <w:sz w:val="24"/>
          <w:szCs w:val="24"/>
        </w:rPr>
        <w:t xml:space="preserve">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w:t>
      </w:r>
      <w:r w:rsidRPr="00492686">
        <w:rPr>
          <w:rFonts w:ascii="Times New Roman" w:hAnsi="Times New Roman"/>
          <w:sz w:val="24"/>
          <w:szCs w:val="24"/>
        </w:rPr>
        <w:lastRenderedPageBreak/>
        <w:t>условно разрешенный вид использования, срок предоставления  муниципальной услуги не может превышать 10 рабочих дней.</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2.5.3. Приостановление срока предоставления муниципальной услуги не предусмотрено.</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2.5.4. Выдача документа, являющегося результатом предоставления муниципальной услуги, в Уполномоченном органе, МФЦ осуществляется в день обращения заявителя за результатом предоставления муниципальной услуги.</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Направление документа, являющегося результатом предоставления муниципальной услуги в форме электронного документа, осуществляется в день оформления и регистрации результата предоставления муниципальной услуги.</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а также услуг, которые являются необходимыми и обязательными для предоставления муниципальных услуг, подлежащих представлению заявителем, способы их получения заявителем</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2.6.1. Для получения муниципальной услуги заявитель представляет следующие документы:</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1) документ, удостоверяющий личность;</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2) документ, удостоверяющий полномочия представителя заявителя, в случае обращения за предоставлением муниципальной услуги представителя заявителя (за исключением законных представителей физических лиц);</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3) заявление:</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 в форме документа на бумажном носителе;</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 в электронной форме (заполняется посредством внесения соответствующих сведений в интерактивную форму заявления). Заявление о предоставлении муниципальной услуги может быть направлено в форме электронного документа, подписанного электронной подписью в соответствии с требованиями Федерального закона от 06.04.2011 № 63-ФЗ «Об электронной подписи» (далее – Федеральный закон № 63-ФЗ).</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В случае направления заявления посредством Единого портала сведения из документа, удостоверяющего личность заявителя, представителя заявителя формируются при подтверждении учетной записи в Единой системе идентификац</w:t>
      </w:r>
      <w:proofErr w:type="gramStart"/>
      <w:r w:rsidRPr="00492686">
        <w:rPr>
          <w:rFonts w:ascii="Times New Roman" w:hAnsi="Times New Roman"/>
          <w:sz w:val="24"/>
          <w:szCs w:val="24"/>
        </w:rPr>
        <w:t>ии и ау</w:t>
      </w:r>
      <w:proofErr w:type="gramEnd"/>
      <w:r w:rsidRPr="00492686">
        <w:rPr>
          <w:rFonts w:ascii="Times New Roman" w:hAnsi="Times New Roman"/>
          <w:sz w:val="24"/>
          <w:szCs w:val="24"/>
        </w:rPr>
        <w:t>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2.6.2. К заявлению прилагаются:</w:t>
      </w:r>
    </w:p>
    <w:p w:rsidR="00492686" w:rsidRPr="00492686" w:rsidRDefault="00492686" w:rsidP="00492686">
      <w:pPr>
        <w:pStyle w:val="a3"/>
        <w:jc w:val="both"/>
        <w:rPr>
          <w:rFonts w:ascii="Times New Roman" w:hAnsi="Times New Roman"/>
          <w:sz w:val="24"/>
          <w:szCs w:val="24"/>
        </w:rPr>
      </w:pPr>
      <w:proofErr w:type="gramStart"/>
      <w:r w:rsidRPr="00492686">
        <w:rPr>
          <w:rFonts w:ascii="Times New Roman" w:hAnsi="Times New Roman"/>
          <w:sz w:val="24"/>
          <w:szCs w:val="24"/>
        </w:rPr>
        <w:t>1) правоустанавливающие документы на объекты недвижимости, права на которые не зарегистрированы в Едином государственном реестре недвижимости;</w:t>
      </w:r>
      <w:proofErr w:type="gramEnd"/>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2) нотариально заверенное согласие всех правообладателей земельного участка и/или объекта капитального строительства, в отношении которых запрашивается разрешение на условно разрешенный вид использования, либо документ, удостоверяющий полномочия заявителя как представителя всех правообладателей земельного участка и/или объекта капитального строительства при направлении заявления;</w:t>
      </w:r>
    </w:p>
    <w:p w:rsidR="00492686" w:rsidRPr="00492686" w:rsidRDefault="00492686" w:rsidP="00492686">
      <w:pPr>
        <w:pStyle w:val="a3"/>
        <w:jc w:val="both"/>
        <w:rPr>
          <w:rFonts w:ascii="Times New Roman" w:hAnsi="Times New Roman"/>
          <w:sz w:val="24"/>
          <w:szCs w:val="24"/>
        </w:rPr>
      </w:pPr>
      <w:proofErr w:type="gramStart"/>
      <w:r w:rsidRPr="00492686">
        <w:rPr>
          <w:rFonts w:ascii="Times New Roman" w:hAnsi="Times New Roman"/>
          <w:sz w:val="24"/>
          <w:szCs w:val="24"/>
        </w:rPr>
        <w:t>3) копия протокола общественных обсуждений или публичных слушаний, подтверждающего, что условно разрешенный вид использования включен в градостроительный регламент в установленном для внесения изменений в правила землепользования и застройки порядке по инициативе заявителя в случае обращения заявителя за результатом предоставления муниципальной услуги, указанном в пункте 2.5.2.</w:t>
      </w:r>
      <w:proofErr w:type="gramEnd"/>
      <w:r w:rsidRPr="00492686">
        <w:rPr>
          <w:rFonts w:ascii="Times New Roman" w:hAnsi="Times New Roman"/>
          <w:sz w:val="24"/>
          <w:szCs w:val="24"/>
        </w:rPr>
        <w:t xml:space="preserve"> Административного регламента;</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2.6.3. Заявление и прилагаемые документы могут быть представлены</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w:t>
      </w:r>
      <w:proofErr w:type="gramStart"/>
      <w:r w:rsidRPr="00492686">
        <w:rPr>
          <w:rFonts w:ascii="Times New Roman" w:hAnsi="Times New Roman"/>
          <w:sz w:val="24"/>
          <w:szCs w:val="24"/>
        </w:rPr>
        <w:t>направлены</w:t>
      </w:r>
      <w:proofErr w:type="gramEnd"/>
      <w:r w:rsidRPr="00492686">
        <w:rPr>
          <w:rFonts w:ascii="Times New Roman" w:hAnsi="Times New Roman"/>
          <w:sz w:val="24"/>
          <w:szCs w:val="24"/>
        </w:rPr>
        <w:t>) заявителем одним из следующих способов:</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1) лично или посредством почтового отправления в орган государственной власти субъекта Российской Федерации или местного самоуправления;</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1) через МФЦ;</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lastRenderedPageBreak/>
        <w:t>2) через Региональный портал или Единый портал.</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2.6.4. Запрещается требовать от заявителя:</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w:t>
      </w:r>
    </w:p>
    <w:p w:rsidR="00492686" w:rsidRPr="00492686" w:rsidRDefault="00492686" w:rsidP="00492686">
      <w:pPr>
        <w:pStyle w:val="a3"/>
        <w:jc w:val="both"/>
        <w:rPr>
          <w:rFonts w:ascii="Times New Roman" w:hAnsi="Times New Roman"/>
          <w:sz w:val="24"/>
          <w:szCs w:val="24"/>
        </w:rPr>
      </w:pPr>
      <w:proofErr w:type="gramStart"/>
      <w:r w:rsidRPr="00492686">
        <w:rPr>
          <w:rFonts w:ascii="Times New Roman" w:hAnsi="Times New Roman"/>
          <w:sz w:val="24"/>
          <w:szCs w:val="24"/>
        </w:rPr>
        <w:t>частью 1 статьи 1 Федерального закона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указанных в части 6 статьи 7 Федерального закона от 27 июля 2010 г. № 210-ФЗ «Об организации предоставления государственных и муниципальных услуг» (далее – Федеральный закон № 210-ФЗ);</w:t>
      </w:r>
      <w:proofErr w:type="gramEnd"/>
    </w:p>
    <w:p w:rsidR="00492686" w:rsidRPr="00492686" w:rsidRDefault="00492686" w:rsidP="00492686">
      <w:pPr>
        <w:pStyle w:val="a3"/>
        <w:jc w:val="both"/>
        <w:rPr>
          <w:rFonts w:ascii="Times New Roman" w:hAnsi="Times New Roman"/>
          <w:sz w:val="24"/>
          <w:szCs w:val="24"/>
        </w:rPr>
      </w:pPr>
      <w:proofErr w:type="gramStart"/>
      <w:r w:rsidRPr="00492686">
        <w:rPr>
          <w:rFonts w:ascii="Times New Roman" w:hAnsi="Times New Roman"/>
          <w:sz w:val="24"/>
          <w:szCs w:val="24"/>
        </w:rPr>
        <w:t>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roofErr w:type="gramEnd"/>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492686" w:rsidRPr="00492686" w:rsidRDefault="00492686" w:rsidP="00492686">
      <w:pPr>
        <w:pStyle w:val="a3"/>
        <w:jc w:val="both"/>
        <w:rPr>
          <w:rFonts w:ascii="Times New Roman" w:hAnsi="Times New Roman"/>
          <w:sz w:val="24"/>
          <w:szCs w:val="24"/>
        </w:rPr>
      </w:pPr>
      <w:proofErr w:type="gramStart"/>
      <w:r w:rsidRPr="00492686">
        <w:rPr>
          <w:rFonts w:ascii="Times New Roman" w:hAnsi="Times New Roman"/>
          <w:sz w:val="24"/>
          <w:szCs w:val="24"/>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w:t>
      </w:r>
      <w:proofErr w:type="gramEnd"/>
      <w:r w:rsidRPr="00492686">
        <w:rPr>
          <w:rFonts w:ascii="Times New Roman" w:hAnsi="Times New Roman"/>
          <w:sz w:val="24"/>
          <w:szCs w:val="24"/>
        </w:rPr>
        <w:t xml:space="preserve">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lastRenderedPageBreak/>
        <w:t xml:space="preserve">2.7. </w:t>
      </w:r>
      <w:proofErr w:type="gramStart"/>
      <w:r w:rsidRPr="00492686">
        <w:rPr>
          <w:rFonts w:ascii="Times New Roman" w:hAnsi="Times New Roman"/>
          <w:sz w:val="24"/>
          <w:szCs w:val="24"/>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и которые заявитель вправе представить, а также способы их получения заявителями, в том числе в электронной форме, порядок их представления;</w:t>
      </w:r>
      <w:proofErr w:type="gramEnd"/>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государственный орган, орган местного самоуправления либо организация, в распоряжении которых находятся данные документы</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2.7.1. Получаются в рамках межведомственного взаимодействия:</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1) выписка из ЕГРН на земельный участок для определения правообладателя из Федеральной службы государственной регистрации, кадастра и картографии;</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2) выписка из ЕГРН на объект капитального строительства из Федеральной службы государственной регистрации, кадастра и картографии;</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3) в случае обращения юридического лица запрашивается выписка из Единого государственного реестра юридических лиц из Федеральной налоговой службы;</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4) в случае обращения индивидуального предпринимателя запрашивается выписка из Единого государственного реестра индивидуальных предпринимателей из Федеральной налоговой службы;</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 xml:space="preserve">2.7.2. Заявитель вправе </w:t>
      </w:r>
      <w:proofErr w:type="gramStart"/>
      <w:r w:rsidRPr="00492686">
        <w:rPr>
          <w:rFonts w:ascii="Times New Roman" w:hAnsi="Times New Roman"/>
          <w:sz w:val="24"/>
          <w:szCs w:val="24"/>
        </w:rPr>
        <w:t>предоставить документы</w:t>
      </w:r>
      <w:proofErr w:type="gramEnd"/>
      <w:r w:rsidRPr="00492686">
        <w:rPr>
          <w:rFonts w:ascii="Times New Roman" w:hAnsi="Times New Roman"/>
          <w:sz w:val="24"/>
          <w:szCs w:val="24"/>
        </w:rPr>
        <w:t xml:space="preserve"> (сведения), указанные в пунктах 2.7.1. Административного регламента в форме электронных документов, заверенных усиленной квалифицированной подписью лиц, уполномоченных на создание и подписание таких документов, при подаче заявления.</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2.7.3. Непредставление (несвоевременное представление) указанными органами государственной власти, структурными подразделениями органа государственной власти субъекта Российской Федерации или органа местного самоуправления документов и сведений не может являться основанием для отказа в предоставлении муниципальной услуги.</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Непредставление заявителем документов, содержащих сведения,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не является основанием для отказа заявителю в предоставлении муниципальной услуги.</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2.8. Исчерпывающий перечень оснований для отказа в приеме документов, необходимых для предоставления муниципальной услуги</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Основаниями для отказа в приеме документов, необходимых для предоставления муниципальной услуги, являются:</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 xml:space="preserve">1) представленные документы или сведения утратили силу на момент обращения за услугой (сведения документа, удостоверяющий личность; </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 xml:space="preserve">документ, удостоверяющий полномочия представителя Заявителя, в случае обращения </w:t>
      </w:r>
      <w:proofErr w:type="gramStart"/>
      <w:r w:rsidRPr="00492686">
        <w:rPr>
          <w:rFonts w:ascii="Times New Roman" w:hAnsi="Times New Roman"/>
          <w:sz w:val="24"/>
          <w:szCs w:val="24"/>
        </w:rPr>
        <w:t>за</w:t>
      </w:r>
      <w:proofErr w:type="gramEnd"/>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предоставлением услуги указанным лицом);</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2) представление неполного комплекта документов, указанных в пункте 2.6 Административного регламента, подлежащих обязательному представлению заявителем;</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3) представленные документы, содержат недостоверные и (или) противоречивые сведения, подчистки, исправления, повреждения, не позволяющие однозначно истолковать их содержание, а также не заверенные в порядке, установленном законодательством Российской Федерации;</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4) подача заявления (запроса) от имени заявителя не уполномоченным на то лицом;</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5) 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6) неполное, некорректное заполнение полей в форме заявления, в том числе в интерактивной форме заявления на Региональном портале, Едином портале;</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lastRenderedPageBreak/>
        <w:t>7) электронные документы не соответствуют требованиям к форматам их предоставления и (или) не читаются;</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9) несоблюдение установленных статьей 11 Федерального закона № 63- ФЗ условий признания действительности, усиленной квалифицированной электронной подписи».</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2.9. Исчерпывающий перечень оснований для приостановления или отказа в предоставлении муниципальной услуги</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2.9.1. Основания для приостановления предоставления муниципальной услуги отсутствуют.</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2.9.2. Основания для отказа в предоставлении муниципальной услуги:</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1) запрашивается разрешение на условно разрешенный вид использования для объекта капитального строительства или земельного участка, в отношении которого поступило уведомление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2) поступление от исполнительных органов государственной власти Российской Федерации, органов государственной власти субъектов Российской Федерации информации о расположении земельного участка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3) рекомендации Комиссии по подготовке проекта правил землепользования и застройки (далее – Комиссия) об отказе в предоставлении разрешения на условно разрешенный вид использования, в том числе с учетом отрицательного заключения по результатам общественных обсуждений или публичных слушаний по вопросу предоставления разрешения на условно разрешенный вид использования;</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4) запрашиваемое разрешение на условно разрешенный вид использования ведет к нарушению требований технических регламентов, градостроительных, строительных, санитарно-эпидемиологических, противопожарных и иных норм и правил, установленных законодательством Российской Федерации;</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5) земельный участок расположен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6) наличие противоречий или несоответствий в документах и информации, необходимых для предоставления услуги, представленных заявителем и (или) полученных в порядке межведомственного электронного взаимодействия;</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7) земельный участок или объект капитального строительства расположен на территории (части территории) муниципального образования, в отношении которой правила землепользования и застройки не утверждены;</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 xml:space="preserve">8) земельный участок, в отношении которого </w:t>
      </w:r>
      <w:proofErr w:type="gramStart"/>
      <w:r w:rsidRPr="00492686">
        <w:rPr>
          <w:rFonts w:ascii="Times New Roman" w:hAnsi="Times New Roman"/>
          <w:sz w:val="24"/>
          <w:szCs w:val="24"/>
        </w:rPr>
        <w:t>запрашивается условно разрешенный вид использования имеет</w:t>
      </w:r>
      <w:proofErr w:type="gramEnd"/>
      <w:r w:rsidRPr="00492686">
        <w:rPr>
          <w:rFonts w:ascii="Times New Roman" w:hAnsi="Times New Roman"/>
          <w:sz w:val="24"/>
          <w:szCs w:val="24"/>
        </w:rPr>
        <w:t xml:space="preserve"> пересечение с границами земель лесного фонда;</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9) запрашиваемый условно разрешенный вид использования не соответствует целевому назначению, установленному для данной категории земель;</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10) запрашивается условно разрешенный вид использования объекта капитального строительства, не соответствующий установленному разрешенному использованию земельного участка;</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11) земельный участок расположен в границах территории, на которую действие градостроительных регламентов не распространяется либо градостроительные регламенты не устанавливаются;</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12) размер земельного участка не соответствует предельным размерам земельных участков, установленным градостроительным регламентом для запрашиваемого условно разрешенный вид использования;</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2.10. Порядок, размер и основания взимания государственной пошлины или иной платы, взимаемой за предоставление муниципальной услуги</w:t>
      </w:r>
    </w:p>
    <w:p w:rsidR="00492686" w:rsidRPr="00492686" w:rsidRDefault="00492686" w:rsidP="00492686">
      <w:pPr>
        <w:pStyle w:val="a3"/>
        <w:jc w:val="both"/>
        <w:rPr>
          <w:rFonts w:ascii="Times New Roman" w:hAnsi="Times New Roman"/>
          <w:iCs/>
          <w:sz w:val="24"/>
          <w:szCs w:val="24"/>
        </w:rPr>
      </w:pPr>
      <w:r w:rsidRPr="00492686">
        <w:rPr>
          <w:rFonts w:ascii="Times New Roman" w:hAnsi="Times New Roman"/>
          <w:iCs/>
          <w:sz w:val="24"/>
          <w:szCs w:val="24"/>
        </w:rPr>
        <w:lastRenderedPageBreak/>
        <w:t>Муниципальная услуга предоставляется заявителям бесплатно</w:t>
      </w:r>
      <w:r w:rsidRPr="00492686">
        <w:rPr>
          <w:rFonts w:ascii="Times New Roman" w:hAnsi="Times New Roman"/>
          <w:sz w:val="24"/>
          <w:szCs w:val="24"/>
        </w:rPr>
        <w:t>.</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2.11.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2.11.1. Время ожидания при подаче заявления на получение муниципальной услуги - не более 15 минут.</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2.11.2. При получении результата предоставления муниципальной услуги максимальный срок ожидания в очереди не должен превышать 15 минут.</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2.12.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2.12.1. При личном обращении заявителя в Уполномоченный орган с заявлением о предоставлении муниципальной услуги регистрация указанного заявления осуществляется в день обращения заявителя.</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2.12.2. При личном обращении в МФЦ в день подачи заявления заявителю выдается расписка из автоматизированной информационная система многофункциональных центров предоставления государственных и муниципальных услуг (далее – АИС МФЦ) с регистрационным номером, подтверждающим, что заявление отправлено и датой подачи электронного заявления.</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2.12.3. При направлении заявления посредством Единого портала или Регионального портала заявитель в день подачи заявления получает в личном кабинете Единого портала или Регионального портала и по электронной почте уведомление, подтверждающее, что заявление отправлено, в котором указываются регистрационный номер и дата подачи заявления.</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2.13. Требования к помещениям, в которых предоставляются государственные и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2.13.1. Предоставление муниципальной услуги осуществляется в зданиях и помещениях, оборудованных противопожарной системой и системой пожаротушения.</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Места приема заявителей оборудуются необходимой мебелью для оформления документов, информационными стендами. Обеспечивается беспрепятственный доступ инвалидов к месту предоставления муниципальной услуги.</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 xml:space="preserve">Визуальная, текстовая и </w:t>
      </w:r>
      <w:proofErr w:type="spellStart"/>
      <w:r w:rsidRPr="00492686">
        <w:rPr>
          <w:rFonts w:ascii="Times New Roman" w:hAnsi="Times New Roman"/>
          <w:sz w:val="24"/>
          <w:szCs w:val="24"/>
        </w:rPr>
        <w:t>мультимедийная</w:t>
      </w:r>
      <w:proofErr w:type="spellEnd"/>
      <w:r w:rsidRPr="00492686">
        <w:rPr>
          <w:rFonts w:ascii="Times New Roman" w:hAnsi="Times New Roman"/>
          <w:sz w:val="24"/>
          <w:szCs w:val="24"/>
        </w:rPr>
        <w:t xml:space="preserve"> информация о порядке предоставления муниципальной услуги размещается в удобных для заявителей местах, в том числе с учетом ограниченных возможностей инвалидов.</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 xml:space="preserve">2.13.2. </w:t>
      </w:r>
      <w:proofErr w:type="gramStart"/>
      <w:r w:rsidRPr="00492686">
        <w:rPr>
          <w:rFonts w:ascii="Times New Roman" w:hAnsi="Times New Roman"/>
          <w:sz w:val="24"/>
          <w:szCs w:val="24"/>
        </w:rPr>
        <w:t>В соответствии с законодательством Российской Федерации о социальной защите инвалидов в целях беспрепятственного доступа к месту</w:t>
      </w:r>
      <w:proofErr w:type="gramEnd"/>
      <w:r w:rsidRPr="00492686">
        <w:rPr>
          <w:rFonts w:ascii="Times New Roman" w:hAnsi="Times New Roman"/>
          <w:sz w:val="24"/>
          <w:szCs w:val="24"/>
        </w:rPr>
        <w:t xml:space="preserve"> предоставления муниципальной услуги обеспечивается:</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1) сопровождение инвалидов, имеющих стойкие расстройства функции зрения и самостоятельного передвижения, и оказание им помощи;</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2) возможность посадки в транспортное средство и высадки из него, в том числе с использованием кресла-коляски;</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3) надлежащее размещение оборудования и носителей информации, необходимых для обеспечения беспрепятственного доступа инвалидов к услугам с учетом ограничений их жизнедеятельности;</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lastRenderedPageBreak/>
        <w:t>4)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 xml:space="preserve">5) допуск </w:t>
      </w:r>
      <w:proofErr w:type="spellStart"/>
      <w:r w:rsidRPr="00492686">
        <w:rPr>
          <w:rFonts w:ascii="Times New Roman" w:hAnsi="Times New Roman"/>
          <w:sz w:val="24"/>
          <w:szCs w:val="24"/>
        </w:rPr>
        <w:t>сурдопереводчика</w:t>
      </w:r>
      <w:proofErr w:type="spellEnd"/>
      <w:r w:rsidRPr="00492686">
        <w:rPr>
          <w:rFonts w:ascii="Times New Roman" w:hAnsi="Times New Roman"/>
          <w:sz w:val="24"/>
          <w:szCs w:val="24"/>
        </w:rPr>
        <w:t xml:space="preserve"> и </w:t>
      </w:r>
      <w:proofErr w:type="spellStart"/>
      <w:r w:rsidRPr="00492686">
        <w:rPr>
          <w:rFonts w:ascii="Times New Roman" w:hAnsi="Times New Roman"/>
          <w:sz w:val="24"/>
          <w:szCs w:val="24"/>
        </w:rPr>
        <w:t>тифлосурдопереводчика</w:t>
      </w:r>
      <w:proofErr w:type="spellEnd"/>
      <w:r w:rsidRPr="00492686">
        <w:rPr>
          <w:rFonts w:ascii="Times New Roman" w:hAnsi="Times New Roman"/>
          <w:sz w:val="24"/>
          <w:szCs w:val="24"/>
        </w:rPr>
        <w:t>;</w:t>
      </w:r>
    </w:p>
    <w:p w:rsidR="00492686" w:rsidRPr="00492686" w:rsidRDefault="00492686" w:rsidP="00492686">
      <w:pPr>
        <w:pStyle w:val="a3"/>
        <w:jc w:val="both"/>
        <w:rPr>
          <w:rFonts w:ascii="Times New Roman" w:hAnsi="Times New Roman"/>
          <w:sz w:val="24"/>
          <w:szCs w:val="24"/>
        </w:rPr>
      </w:pPr>
      <w:proofErr w:type="gramStart"/>
      <w:r w:rsidRPr="00492686">
        <w:rPr>
          <w:rFonts w:ascii="Times New Roman" w:hAnsi="Times New Roman"/>
          <w:sz w:val="24"/>
          <w:szCs w:val="24"/>
        </w:rPr>
        <w:t>6) допуск собаки-проводника при наличии документа, подтверждающего ее специальное обучение и выдаваемого по форме и в порядке, которые установлены приказом Министерства труда и социальной защиты Российской Федерации от 22.06.2015 № 386н «Об утверждении формы документа, подтверждающего специальное обучение собаки-проводника, и порядка его выдачи».</w:t>
      </w:r>
      <w:proofErr w:type="gramEnd"/>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Требования в части обеспечения доступности для инвалидов объектов, в которых осуществляется предоставление муниципальной услуги, и средств, используемых при предоставлении муниципальной услуги, которые указаны в подпунктах 1 – 4 настоящего пункта, применяются к объектам и средствам, введенным в эксплуатацию или прошедшим модернизацию, реконструкцию после 1 июля 2016 года.</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2.14. Показатели доступности и качества муниципальной услуги</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2.14.1. Показателями доступности предоставления муниципальной услуги являются:</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расположенность помещения, в котором ведется прием, выдача документов в зоне доступности общественного транспорта;</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наличие необходимого количества специалистов, а также помещений, в которых осуществляется прием документов от заявителей;</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наличие исчерпывающей информации о способах, порядке и сроках предоставления муниципальной услуги на информационных стендах, официальном сайте органа государственной власти субъекта Российской Федерации муниципального образования, на Едином портале, Региональном  портале;</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оказание помощи инвалидам в преодолении барьеров, мешающих получению ими услуг наравне с другими лицами.</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2.14.2. Показателями качества предоставления муниципальной услуги являются:</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1) соблюдение сроков приема и рассмотрения документов;</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2) соблюдение срока получения результата муниципальной услуги;</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3) отсутствие обоснованных жалоб на нарушения Регламента,  совершенные работниками органа государственной власти субъекта Российской Федерации или местного самоуправления;</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4) количество взаимодействий заявителя с должностными лицами (без учета консультаций).</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Заявитель вправе оценить качество предоставления муниципальной услуги с помощью устройств подвижной радиотелефонной связи, с использованием Единого портала, Регионального портала, терминальных устройств.</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2.14.3. Информация о ходе предоставления муниципальной услуги может быть получена заявителем лично при обращении в Уполномоченный орган, предоставляющий государственную или муниципальную услугу, в личном кабинете на Едином портале, на Региональном портале, в МФЦ.</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2.14.4. Предоставление муниципальной услуги осуществляется в любом МФЦ по выбору заявителя независимо от места его жительства или места фактического проживания (пребывания) по экстерриториальному принципу.</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2.15.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 xml:space="preserve">Муниципальной услуги по экстерриториальному принципу не предоставляется </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 xml:space="preserve">2.15.1. При предоставлении муниципальной услуги </w:t>
      </w:r>
      <w:proofErr w:type="gramStart"/>
      <w:r w:rsidRPr="00492686">
        <w:rPr>
          <w:rFonts w:ascii="Times New Roman" w:hAnsi="Times New Roman"/>
          <w:sz w:val="24"/>
          <w:szCs w:val="24"/>
        </w:rPr>
        <w:t>в</w:t>
      </w:r>
      <w:proofErr w:type="gramEnd"/>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электронной форме заявитель вправе:</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lastRenderedPageBreak/>
        <w:t>а) получить информацию о порядке и сроках предоставления муниципальной услуги, размещенную на Едином портале и на Региональном портале;</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б) подать заявление о предоставлении муниципальной услуги и иные документы, необходимые для предоставления муниципальной услуги;</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в) получить сведения о ходе выполнения заявлений о предоставлении муниципальной услуги, поданных в электронной форме;</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г) осуществить оценку качества предоставления муниципальной услуги посредством Регионального портала;</w:t>
      </w:r>
    </w:p>
    <w:p w:rsidR="00492686" w:rsidRPr="00492686" w:rsidRDefault="00492686" w:rsidP="00492686">
      <w:pPr>
        <w:pStyle w:val="a3"/>
        <w:jc w:val="both"/>
        <w:rPr>
          <w:rFonts w:ascii="Times New Roman" w:hAnsi="Times New Roman"/>
          <w:sz w:val="24"/>
          <w:szCs w:val="24"/>
        </w:rPr>
      </w:pPr>
      <w:proofErr w:type="spellStart"/>
      <w:r w:rsidRPr="00492686">
        <w:rPr>
          <w:rFonts w:ascii="Times New Roman" w:hAnsi="Times New Roman"/>
          <w:sz w:val="24"/>
          <w:szCs w:val="24"/>
        </w:rPr>
        <w:t>д</w:t>
      </w:r>
      <w:proofErr w:type="spellEnd"/>
      <w:r w:rsidRPr="00492686">
        <w:rPr>
          <w:rFonts w:ascii="Times New Roman" w:hAnsi="Times New Roman"/>
          <w:sz w:val="24"/>
          <w:szCs w:val="24"/>
        </w:rPr>
        <w:t>) получить результат предоставления муниципальной услуги в форме электронного документа;</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е) подать жалобу на решение и действие (бездействие) структурного подразделения органа государственной власти субъекта Российской Федерации или органа местного самоуправления, а также его должностных лиц, муниципальных служащих посредством Регионального портала, портала федеральной государственной информационной системы, обеспечивающей процесс досудебного (внесудебного) обжалования решений и действий</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2.15.2. Формирование заявления осуществляется посредством заполнения интерактивной формы заявления на Едином портале, Региональном портале без необходимости дополнительной подачи заявления в иной форме.</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3.1. Описание последовательности действий при предоставлении муниципальной услуги</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3.1.1. Предоставление муниципальной услуги включает в себя следующие процедуры:</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1) проверка документов и регистрация заявления;</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2) получение сведений посредством Федеральной государственной информационной системы «Единая система межведомственного электронного взаимодействия»;</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3) рассмотрение документов и сведений;</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4) организация и проведение публичных слушаний или общественных обсуждений;</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5) подготовка рекомендаций Комиссии по подготовке проекта правил землепользования и застройки о предоставлении разрешения отклонение от предельных параметров разрешенного строительства, реконструкции объекта капитального строительства;</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6) принятие решения о предоставлении услуги;</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7) выдача (направление) заявителю результата; муниципальной услуги.</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Описание административных процедур представлено в Приложении № 5 к настоящему Административному регламенту.</w:t>
      </w:r>
    </w:p>
    <w:p w:rsidR="00492686" w:rsidRPr="00492686" w:rsidRDefault="00492686" w:rsidP="00492686">
      <w:pPr>
        <w:pStyle w:val="a3"/>
        <w:jc w:val="both"/>
        <w:rPr>
          <w:rFonts w:ascii="Times New Roman" w:hAnsi="Times New Roman"/>
          <w:b/>
          <w:sz w:val="24"/>
          <w:szCs w:val="24"/>
        </w:rPr>
      </w:pPr>
      <w:r w:rsidRPr="00492686">
        <w:rPr>
          <w:rFonts w:ascii="Times New Roman" w:hAnsi="Times New Roman"/>
          <w:b/>
          <w:sz w:val="24"/>
          <w:szCs w:val="24"/>
        </w:rPr>
        <w:t xml:space="preserve">IV. Формы </w:t>
      </w:r>
      <w:proofErr w:type="gramStart"/>
      <w:r w:rsidRPr="00492686">
        <w:rPr>
          <w:rFonts w:ascii="Times New Roman" w:hAnsi="Times New Roman"/>
          <w:b/>
          <w:sz w:val="24"/>
          <w:szCs w:val="24"/>
        </w:rPr>
        <w:t>контроля за</w:t>
      </w:r>
      <w:proofErr w:type="gramEnd"/>
      <w:r w:rsidRPr="00492686">
        <w:rPr>
          <w:rFonts w:ascii="Times New Roman" w:hAnsi="Times New Roman"/>
          <w:b/>
          <w:sz w:val="24"/>
          <w:szCs w:val="24"/>
        </w:rPr>
        <w:t xml:space="preserve"> исполнением административного регламента</w:t>
      </w:r>
    </w:p>
    <w:p w:rsidR="00492686" w:rsidRPr="00492686" w:rsidRDefault="00492686" w:rsidP="00492686">
      <w:pPr>
        <w:pStyle w:val="a3"/>
        <w:jc w:val="both"/>
        <w:rPr>
          <w:rFonts w:ascii="Times New Roman" w:hAnsi="Times New Roman"/>
          <w:b/>
          <w:sz w:val="24"/>
          <w:szCs w:val="24"/>
        </w:rPr>
      </w:pPr>
      <w:r w:rsidRPr="00492686">
        <w:rPr>
          <w:rFonts w:ascii="Times New Roman" w:hAnsi="Times New Roman"/>
          <w:b/>
          <w:sz w:val="24"/>
          <w:szCs w:val="24"/>
        </w:rPr>
        <w:t xml:space="preserve">Порядок осуществления текущего </w:t>
      </w:r>
      <w:proofErr w:type="gramStart"/>
      <w:r w:rsidRPr="00492686">
        <w:rPr>
          <w:rFonts w:ascii="Times New Roman" w:hAnsi="Times New Roman"/>
          <w:b/>
          <w:sz w:val="24"/>
          <w:szCs w:val="24"/>
        </w:rPr>
        <w:t>контроля за</w:t>
      </w:r>
      <w:proofErr w:type="gramEnd"/>
      <w:r w:rsidRPr="00492686">
        <w:rPr>
          <w:rFonts w:ascii="Times New Roman" w:hAnsi="Times New Roman"/>
          <w:b/>
          <w:sz w:val="24"/>
          <w:szCs w:val="24"/>
        </w:rPr>
        <w:t xml:space="preserve"> соблюдением</w:t>
      </w:r>
    </w:p>
    <w:p w:rsidR="00492686" w:rsidRPr="00492686" w:rsidRDefault="00492686" w:rsidP="00492686">
      <w:pPr>
        <w:pStyle w:val="a3"/>
        <w:jc w:val="both"/>
        <w:rPr>
          <w:rFonts w:ascii="Times New Roman" w:hAnsi="Times New Roman"/>
          <w:b/>
          <w:sz w:val="24"/>
          <w:szCs w:val="24"/>
        </w:rPr>
      </w:pPr>
      <w:r w:rsidRPr="00492686">
        <w:rPr>
          <w:rFonts w:ascii="Times New Roman" w:hAnsi="Times New Roman"/>
          <w:b/>
          <w:sz w:val="24"/>
          <w:szCs w:val="24"/>
        </w:rPr>
        <w:t>и исполнением ответственными должностными лицами положений</w:t>
      </w:r>
    </w:p>
    <w:p w:rsidR="00492686" w:rsidRPr="00492686" w:rsidRDefault="00492686" w:rsidP="00492686">
      <w:pPr>
        <w:pStyle w:val="a3"/>
        <w:jc w:val="both"/>
        <w:rPr>
          <w:rFonts w:ascii="Times New Roman" w:hAnsi="Times New Roman"/>
          <w:b/>
          <w:sz w:val="24"/>
          <w:szCs w:val="24"/>
        </w:rPr>
      </w:pPr>
      <w:r w:rsidRPr="00492686">
        <w:rPr>
          <w:rFonts w:ascii="Times New Roman" w:hAnsi="Times New Roman"/>
          <w:b/>
          <w:sz w:val="24"/>
          <w:szCs w:val="24"/>
        </w:rPr>
        <w:t>регламента и иных нормативных правовых актов,</w:t>
      </w:r>
    </w:p>
    <w:p w:rsidR="00492686" w:rsidRPr="00492686" w:rsidRDefault="00492686" w:rsidP="00492686">
      <w:pPr>
        <w:pStyle w:val="a3"/>
        <w:jc w:val="both"/>
        <w:rPr>
          <w:rFonts w:ascii="Times New Roman" w:hAnsi="Times New Roman"/>
          <w:b/>
          <w:sz w:val="24"/>
          <w:szCs w:val="24"/>
        </w:rPr>
      </w:pPr>
      <w:r w:rsidRPr="00492686">
        <w:rPr>
          <w:rFonts w:ascii="Times New Roman" w:hAnsi="Times New Roman"/>
          <w:b/>
          <w:sz w:val="24"/>
          <w:szCs w:val="24"/>
        </w:rPr>
        <w:t>устанавливающих требования к предоставлению муниципальной услуги, а также принятием ими решений</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 xml:space="preserve">4.1. Текущий </w:t>
      </w:r>
      <w:proofErr w:type="gramStart"/>
      <w:r w:rsidRPr="00492686">
        <w:rPr>
          <w:rFonts w:ascii="Times New Roman" w:hAnsi="Times New Roman"/>
          <w:sz w:val="24"/>
          <w:szCs w:val="24"/>
        </w:rPr>
        <w:t>контроль за</w:t>
      </w:r>
      <w:proofErr w:type="gramEnd"/>
      <w:r w:rsidRPr="00492686">
        <w:rPr>
          <w:rFonts w:ascii="Times New Roman" w:hAnsi="Times New Roman"/>
          <w:sz w:val="24"/>
          <w:szCs w:val="24"/>
        </w:rPr>
        <w:t xml:space="preserve">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(Уполномоченного органа), уполномоченными на осуществление контроля за предоставлением муниципальной услуги.</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lastRenderedPageBreak/>
        <w:t xml:space="preserve">Для текущего контроля используются сведения служебной корреспонденции, устная и письменная информация специалистов и должностных лиц Администрации (Уполномоченного органа). </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Текущий контроль осуществляется путем проведения проверок:</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решений о предоставлении (об отказе в предоставлении) муниципальной услуги;</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выявления и устранения нарушений прав граждан;</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 xml:space="preserve">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492686">
        <w:rPr>
          <w:rFonts w:ascii="Times New Roman" w:hAnsi="Times New Roman"/>
          <w:sz w:val="24"/>
          <w:szCs w:val="24"/>
        </w:rPr>
        <w:t>контроля за</w:t>
      </w:r>
      <w:proofErr w:type="gramEnd"/>
      <w:r w:rsidRPr="00492686">
        <w:rPr>
          <w:rFonts w:ascii="Times New Roman" w:hAnsi="Times New Roman"/>
          <w:sz w:val="24"/>
          <w:szCs w:val="24"/>
        </w:rPr>
        <w:t xml:space="preserve"> полнотой и качеством предоставления муниципальной услуги</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 xml:space="preserve">4.2. </w:t>
      </w:r>
      <w:proofErr w:type="gramStart"/>
      <w:r w:rsidRPr="00492686">
        <w:rPr>
          <w:rFonts w:ascii="Times New Roman" w:hAnsi="Times New Roman"/>
          <w:sz w:val="24"/>
          <w:szCs w:val="24"/>
        </w:rPr>
        <w:t>Контроль за</w:t>
      </w:r>
      <w:proofErr w:type="gramEnd"/>
      <w:r w:rsidRPr="00492686">
        <w:rPr>
          <w:rFonts w:ascii="Times New Roman" w:hAnsi="Times New Roman"/>
          <w:sz w:val="24"/>
          <w:szCs w:val="24"/>
        </w:rPr>
        <w:t xml:space="preserve"> полнотой и качеством предоставления муниципальной услуги включает в себя проведение плановых и внеплановых проверок.</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4.3. Плановые проверки осуществляются на основании годовых планов работы Уполномоченного органа, утверждаемых руководителем Уполномоченного органа.</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 xml:space="preserve">При плановой проверке полноты и качества предоставления муниципальной услуги контролю подлежат: </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соблюдение сроков предоставления муниципальной услуги;</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соблюдение положений настоящего Административного регламента;</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правильность и обоснованность принятого решения об отказе в предоставлении муниципальной услуги.</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Основанием для проведения внеплановых проверок являются:</w:t>
      </w:r>
    </w:p>
    <w:p w:rsidR="00492686" w:rsidRPr="00492686" w:rsidRDefault="00492686" w:rsidP="00492686">
      <w:pPr>
        <w:pStyle w:val="a3"/>
        <w:jc w:val="both"/>
        <w:rPr>
          <w:rFonts w:ascii="Times New Roman" w:hAnsi="Times New Roman"/>
          <w:iCs/>
          <w:sz w:val="24"/>
          <w:szCs w:val="24"/>
        </w:rPr>
      </w:pPr>
      <w:r w:rsidRPr="00492686">
        <w:rPr>
          <w:rFonts w:ascii="Times New Roman" w:hAnsi="Times New Roman"/>
          <w:sz w:val="24"/>
          <w:szCs w:val="24"/>
        </w:rPr>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w:t>
      </w:r>
      <w:r w:rsidRPr="00492686">
        <w:rPr>
          <w:rFonts w:ascii="Times New Roman" w:hAnsi="Times New Roman"/>
          <w:iCs/>
          <w:sz w:val="24"/>
          <w:szCs w:val="24"/>
        </w:rPr>
        <w:t xml:space="preserve">Иркутской области </w:t>
      </w:r>
      <w:r w:rsidRPr="00492686">
        <w:rPr>
          <w:rFonts w:ascii="Times New Roman" w:hAnsi="Times New Roman"/>
          <w:sz w:val="24"/>
          <w:szCs w:val="24"/>
        </w:rPr>
        <w:t>и нормативных правовых</w:t>
      </w:r>
    </w:p>
    <w:p w:rsidR="00492686" w:rsidRPr="00492686" w:rsidRDefault="00492686" w:rsidP="00492686">
      <w:pPr>
        <w:pStyle w:val="a3"/>
        <w:jc w:val="both"/>
        <w:rPr>
          <w:rFonts w:ascii="Times New Roman" w:hAnsi="Times New Roman"/>
          <w:iCs/>
          <w:sz w:val="24"/>
          <w:szCs w:val="24"/>
        </w:rPr>
      </w:pPr>
      <w:r w:rsidRPr="00492686">
        <w:rPr>
          <w:rFonts w:ascii="Times New Roman" w:hAnsi="Times New Roman"/>
          <w:sz w:val="24"/>
          <w:szCs w:val="24"/>
        </w:rPr>
        <w:t>актов органов местного самоуправления</w:t>
      </w:r>
      <w:r w:rsidRPr="00492686">
        <w:rPr>
          <w:rFonts w:ascii="Times New Roman" w:hAnsi="Times New Roman"/>
          <w:iCs/>
          <w:sz w:val="24"/>
          <w:szCs w:val="24"/>
        </w:rPr>
        <w:t xml:space="preserve"> Макаровского муниципального образования;</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обращения граждан и юридических лиц на нарушения законодательства, в том числе на качество предоставления муниципальной услуги.</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Ответственность должностных лиц за решения и действия (бездействие), принимаемые (осуществляемые) ими в ходе предоставления муниципальной услуги</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 xml:space="preserve">4.6. По результатам проведенных проверок в случае выявления нарушений положений настоящего Административного регламента, нормативных правовых актов </w:t>
      </w:r>
      <w:r w:rsidRPr="00492686">
        <w:rPr>
          <w:rFonts w:ascii="Times New Roman" w:hAnsi="Times New Roman"/>
          <w:i/>
          <w:iCs/>
          <w:sz w:val="24"/>
          <w:szCs w:val="24"/>
        </w:rPr>
        <w:t>Иркутской области</w:t>
      </w:r>
      <w:r w:rsidRPr="00492686">
        <w:rPr>
          <w:rFonts w:ascii="Times New Roman" w:hAnsi="Times New Roman"/>
          <w:sz w:val="24"/>
          <w:szCs w:val="24"/>
        </w:rPr>
        <w:t xml:space="preserve"> и нормативных правовых актов органов местного самоуправления </w:t>
      </w:r>
      <w:proofErr w:type="gramStart"/>
      <w:r w:rsidRPr="00492686">
        <w:rPr>
          <w:rFonts w:ascii="Times New Roman" w:hAnsi="Times New Roman"/>
          <w:i/>
          <w:iCs/>
          <w:sz w:val="24"/>
          <w:szCs w:val="24"/>
        </w:rPr>
        <w:t xml:space="preserve">( </w:t>
      </w:r>
      <w:proofErr w:type="gramEnd"/>
      <w:r w:rsidRPr="00492686">
        <w:rPr>
          <w:rFonts w:ascii="Times New Roman" w:hAnsi="Times New Roman"/>
          <w:i/>
          <w:iCs/>
          <w:sz w:val="24"/>
          <w:szCs w:val="24"/>
        </w:rPr>
        <w:t xml:space="preserve">Макаровского муниципального образования </w:t>
      </w:r>
      <w:r w:rsidRPr="00492686">
        <w:rPr>
          <w:rFonts w:ascii="Times New Roman" w:hAnsi="Times New Roman"/>
          <w:sz w:val="24"/>
          <w:szCs w:val="24"/>
        </w:rPr>
        <w:t>осуществляется привлечение виновных лиц к ответственности в соответствии с законодательством Российской Федерации.</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 xml:space="preserve">Требования к порядку и формам </w:t>
      </w:r>
      <w:proofErr w:type="gramStart"/>
      <w:r w:rsidRPr="00492686">
        <w:rPr>
          <w:rFonts w:ascii="Times New Roman" w:hAnsi="Times New Roman"/>
          <w:sz w:val="24"/>
          <w:szCs w:val="24"/>
        </w:rPr>
        <w:t>контроля за</w:t>
      </w:r>
      <w:proofErr w:type="gramEnd"/>
      <w:r w:rsidRPr="00492686">
        <w:rPr>
          <w:rFonts w:ascii="Times New Roman" w:hAnsi="Times New Roman"/>
          <w:sz w:val="24"/>
          <w:szCs w:val="24"/>
        </w:rPr>
        <w:t xml:space="preserve"> предоставлением муниципальной услуги, в том числе со стороны граждан, их объединений и организаций</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 xml:space="preserve">4.7. Граждане, их объединения и организации имеют право осуществлять </w:t>
      </w:r>
      <w:proofErr w:type="gramStart"/>
      <w:r w:rsidRPr="00492686">
        <w:rPr>
          <w:rFonts w:ascii="Times New Roman" w:hAnsi="Times New Roman"/>
          <w:sz w:val="24"/>
          <w:szCs w:val="24"/>
        </w:rPr>
        <w:t>контроль за</w:t>
      </w:r>
      <w:proofErr w:type="gramEnd"/>
      <w:r w:rsidRPr="00492686">
        <w:rPr>
          <w:rFonts w:ascii="Times New Roman" w:hAnsi="Times New Roman"/>
          <w:sz w:val="24"/>
          <w:szCs w:val="24"/>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Граждане, их объединения и организации также имеют право: направлять замечания и предложения по улучшению доступности и качества предоставления муниципальной услуги;</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вносить предложения о мерах по устранению нарушений настоящего Административного регламента.</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lastRenderedPageBreak/>
        <w:t>4.8.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 Информация о результатах рассмотрения замечаний и предложений граждан,</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их объединений и организаций доводится до сведения лиц, направивших эти замечания и предложения.</w:t>
      </w:r>
    </w:p>
    <w:p w:rsidR="00492686" w:rsidRPr="00492686" w:rsidRDefault="00492686" w:rsidP="00492686">
      <w:pPr>
        <w:pStyle w:val="a3"/>
        <w:jc w:val="both"/>
        <w:rPr>
          <w:rFonts w:ascii="Times New Roman" w:hAnsi="Times New Roman"/>
          <w:b/>
          <w:sz w:val="24"/>
          <w:szCs w:val="24"/>
        </w:rPr>
      </w:pPr>
      <w:r w:rsidRPr="00492686">
        <w:rPr>
          <w:rFonts w:ascii="Times New Roman" w:hAnsi="Times New Roman"/>
          <w:b/>
          <w:sz w:val="24"/>
          <w:szCs w:val="24"/>
        </w:rPr>
        <w:t>V. Досудебный (внесудебный) порядок обжалования решений и действий</w:t>
      </w:r>
    </w:p>
    <w:p w:rsidR="00492686" w:rsidRPr="00492686" w:rsidRDefault="00492686" w:rsidP="00492686">
      <w:pPr>
        <w:pStyle w:val="a3"/>
        <w:jc w:val="both"/>
        <w:rPr>
          <w:rFonts w:ascii="Times New Roman" w:hAnsi="Times New Roman"/>
          <w:b/>
          <w:sz w:val="24"/>
          <w:szCs w:val="24"/>
        </w:rPr>
      </w:pPr>
      <w:r w:rsidRPr="00492686">
        <w:rPr>
          <w:rFonts w:ascii="Times New Roman" w:hAnsi="Times New Roman"/>
          <w:b/>
          <w:sz w:val="24"/>
          <w:szCs w:val="24"/>
        </w:rPr>
        <w:t>(бездействия) органа, предоставляющего муниципальную услугу, а также их должностных лиц, муниципальных служащих</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 xml:space="preserve">5.1. </w:t>
      </w:r>
      <w:proofErr w:type="gramStart"/>
      <w:r w:rsidRPr="00492686">
        <w:rPr>
          <w:rFonts w:ascii="Times New Roman" w:hAnsi="Times New Roman"/>
          <w:sz w:val="24"/>
          <w:szCs w:val="24"/>
        </w:rPr>
        <w:t>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многофункционального центра, а также работника многофункционального центра при предоставлении муниципальной услуги в досудебном (внесудебном) порядке (далее – жалоба).</w:t>
      </w:r>
      <w:proofErr w:type="gramEnd"/>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5.2. Выдача Федеральной антимонопольной службой обязательного для исполнения предписания Уполномоченному лицу об устранении нарушений.</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5.2.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492686" w:rsidRPr="00492686" w:rsidRDefault="00492686" w:rsidP="00492686">
      <w:pPr>
        <w:pStyle w:val="a3"/>
        <w:jc w:val="both"/>
        <w:rPr>
          <w:rFonts w:ascii="Times New Roman" w:hAnsi="Times New Roman"/>
          <w:sz w:val="24"/>
          <w:szCs w:val="24"/>
        </w:rPr>
      </w:pPr>
      <w:proofErr w:type="gramStart"/>
      <w:r w:rsidRPr="00492686">
        <w:rPr>
          <w:rFonts w:ascii="Times New Roman" w:hAnsi="Times New Roman"/>
          <w:sz w:val="24"/>
          <w:szCs w:val="24"/>
        </w:rPr>
        <w:t>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roofErr w:type="gramEnd"/>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в вышестоящий орган на решение и (или) действия (бездействие) должностного лица, руководителя структурного подразделения Уполномоченного органа;</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к руководителю многофункционального центра – на решения и действия (бездействие) работника многофункционального центра;</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к учредителю многофункционального центра – на решение и действия (бездействие) многофункционального центра.</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5.3.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492686" w:rsidRPr="00492686" w:rsidRDefault="00492686" w:rsidP="00492686">
      <w:pPr>
        <w:pStyle w:val="a3"/>
        <w:jc w:val="both"/>
        <w:rPr>
          <w:rFonts w:ascii="Times New Roman" w:hAnsi="Times New Roman"/>
          <w:sz w:val="24"/>
          <w:szCs w:val="24"/>
        </w:rPr>
      </w:pPr>
      <w:proofErr w:type="gramStart"/>
      <w:r w:rsidRPr="00492686">
        <w:rPr>
          <w:rFonts w:ascii="Times New Roman" w:hAnsi="Times New Roman"/>
          <w:sz w:val="24"/>
          <w:szCs w:val="24"/>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roofErr w:type="gramEnd"/>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5.4.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Федеральным законом «Об организации предоставления государственных и муниципальных услуг»;</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492686" w:rsidRPr="00492686" w:rsidRDefault="00492686" w:rsidP="00492686">
      <w:pPr>
        <w:pStyle w:val="a3"/>
        <w:jc w:val="both"/>
        <w:rPr>
          <w:rFonts w:ascii="Times New Roman" w:hAnsi="Times New Roman"/>
          <w:b/>
          <w:sz w:val="24"/>
          <w:szCs w:val="24"/>
        </w:rPr>
      </w:pPr>
      <w:r w:rsidRPr="00492686">
        <w:rPr>
          <w:rFonts w:ascii="Times New Roman" w:hAnsi="Times New Roman"/>
          <w:b/>
          <w:sz w:val="24"/>
          <w:szCs w:val="24"/>
        </w:rPr>
        <w:lastRenderedPageBreak/>
        <w:t xml:space="preserve">VI. Особенности выполнения административных процедур (действий) </w:t>
      </w:r>
      <w:proofErr w:type="gramStart"/>
      <w:r w:rsidRPr="00492686">
        <w:rPr>
          <w:rFonts w:ascii="Times New Roman" w:hAnsi="Times New Roman"/>
          <w:b/>
          <w:sz w:val="24"/>
          <w:szCs w:val="24"/>
        </w:rPr>
        <w:t>в</w:t>
      </w:r>
      <w:proofErr w:type="gramEnd"/>
    </w:p>
    <w:p w:rsidR="00492686" w:rsidRPr="00492686" w:rsidRDefault="00492686" w:rsidP="00492686">
      <w:pPr>
        <w:pStyle w:val="a3"/>
        <w:jc w:val="both"/>
        <w:rPr>
          <w:rFonts w:ascii="Times New Roman" w:hAnsi="Times New Roman"/>
          <w:b/>
          <w:sz w:val="24"/>
          <w:szCs w:val="24"/>
        </w:rPr>
      </w:pPr>
      <w:r w:rsidRPr="00492686">
        <w:rPr>
          <w:rFonts w:ascii="Times New Roman" w:hAnsi="Times New Roman"/>
          <w:b/>
          <w:sz w:val="24"/>
          <w:szCs w:val="24"/>
        </w:rPr>
        <w:t xml:space="preserve">многофункциональных </w:t>
      </w:r>
      <w:proofErr w:type="gramStart"/>
      <w:r w:rsidRPr="00492686">
        <w:rPr>
          <w:rFonts w:ascii="Times New Roman" w:hAnsi="Times New Roman"/>
          <w:b/>
          <w:sz w:val="24"/>
          <w:szCs w:val="24"/>
        </w:rPr>
        <w:t>центрах</w:t>
      </w:r>
      <w:proofErr w:type="gramEnd"/>
      <w:r w:rsidRPr="00492686">
        <w:rPr>
          <w:rFonts w:ascii="Times New Roman" w:hAnsi="Times New Roman"/>
          <w:b/>
          <w:sz w:val="24"/>
          <w:szCs w:val="24"/>
        </w:rPr>
        <w:t xml:space="preserve"> предоставления государственных и</w:t>
      </w:r>
    </w:p>
    <w:p w:rsidR="00492686" w:rsidRPr="00492686" w:rsidRDefault="00492686" w:rsidP="00492686">
      <w:pPr>
        <w:pStyle w:val="a3"/>
        <w:jc w:val="both"/>
        <w:rPr>
          <w:rFonts w:ascii="Times New Roman" w:hAnsi="Times New Roman"/>
          <w:b/>
          <w:sz w:val="24"/>
          <w:szCs w:val="24"/>
        </w:rPr>
      </w:pPr>
      <w:r w:rsidRPr="00492686">
        <w:rPr>
          <w:rFonts w:ascii="Times New Roman" w:hAnsi="Times New Roman"/>
          <w:b/>
          <w:sz w:val="24"/>
          <w:szCs w:val="24"/>
        </w:rPr>
        <w:t>муниципальных услуг</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Исчерпывающий перечень административных процедур (действий) при предоставлении муниципальной услуги, выполняемых многофункциональными центрами</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6.1 Многофункциональный центр осуществляет: 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 xml:space="preserve">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а также выдача документов, включая составление на бумажном носителе и </w:t>
      </w:r>
      <w:proofErr w:type="gramStart"/>
      <w:r w:rsidRPr="00492686">
        <w:rPr>
          <w:rFonts w:ascii="Times New Roman" w:hAnsi="Times New Roman"/>
          <w:sz w:val="24"/>
          <w:szCs w:val="24"/>
        </w:rPr>
        <w:t>заверение выписок</w:t>
      </w:r>
      <w:proofErr w:type="gramEnd"/>
      <w:r w:rsidRPr="00492686">
        <w:rPr>
          <w:rFonts w:ascii="Times New Roman" w:hAnsi="Times New Roman"/>
          <w:sz w:val="24"/>
          <w:szCs w:val="24"/>
        </w:rPr>
        <w:t xml:space="preserve"> из информационных систем органов, предоставляющих муниципальных услуг;</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иные процедуры и действия, предусмотренные Федеральным законом № 210-ФЗ.</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Информирование заявителей</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6.2. Информирование заявителя многофункциональными центрами осуществляется следующими способами:</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б) при обращении заявителя в многофункциональный центр лично, по телефону, посредством почтовых отправлений, либо по электронной почте.</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изложить обращение в письменной форме (ответ направляется Заявителю в соответствии со способом, указанным в обращении);</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назначить другое время для консультаций.</w:t>
      </w:r>
    </w:p>
    <w:p w:rsidR="00492686" w:rsidRPr="00492686" w:rsidRDefault="00492686" w:rsidP="00492686">
      <w:pPr>
        <w:pStyle w:val="a3"/>
        <w:jc w:val="both"/>
        <w:rPr>
          <w:rFonts w:ascii="Times New Roman" w:hAnsi="Times New Roman"/>
          <w:sz w:val="24"/>
          <w:szCs w:val="24"/>
        </w:rPr>
      </w:pPr>
      <w:proofErr w:type="gramStart"/>
      <w:r w:rsidRPr="00492686">
        <w:rPr>
          <w:rFonts w:ascii="Times New Roman" w:hAnsi="Times New Roman"/>
          <w:sz w:val="24"/>
          <w:szCs w:val="24"/>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roofErr w:type="gramEnd"/>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Выдача заявителю результата предоставления муниципальной услуги</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 xml:space="preserve">6.3. </w:t>
      </w:r>
      <w:proofErr w:type="gramStart"/>
      <w:r w:rsidRPr="00492686">
        <w:rPr>
          <w:rFonts w:ascii="Times New Roman" w:hAnsi="Times New Roman"/>
          <w:sz w:val="24"/>
          <w:szCs w:val="24"/>
        </w:rPr>
        <w:t xml:space="preserve">При наличии в заявлении о предоставлении муниципальной услуги указания о выдаче результатов оказания услуги через многофункциональный центр, Уполномоченный орган передает документы в многофункциональный центр для последующей выдачи заявителю </w:t>
      </w:r>
      <w:r w:rsidRPr="00492686">
        <w:rPr>
          <w:rFonts w:ascii="Times New Roman" w:hAnsi="Times New Roman"/>
          <w:sz w:val="24"/>
          <w:szCs w:val="24"/>
        </w:rPr>
        <w:lastRenderedPageBreak/>
        <w:t>(представителю) способом, согласно заключенным соглашениям о взаимодействии заключенным между Уполномоченным органом и многофункциональным центром в порядке, утвержденном Постановлением Правительства Российской Федерации от 27.09.2011 № 797 «О взаимодействии между многофункциональными центрами предоставления государственных и</w:t>
      </w:r>
      <w:proofErr w:type="gramEnd"/>
      <w:r w:rsidRPr="00492686">
        <w:rPr>
          <w:rFonts w:ascii="Times New Roman" w:hAnsi="Times New Roman"/>
          <w:sz w:val="24"/>
          <w:szCs w:val="24"/>
        </w:rPr>
        <w:t xml:space="preserve">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(далее – Постановление № 797).</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порядке, установленном Постановлением № 797.</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6.4.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Работник многофункционального центра осуществляет следующие действия: устанавливает личность заявителя на основании документа, удостоверяющего личность в соответствии с законодательством Российской Федерации;</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проверяет полномочия представителя заявителя (в случае обращения представителя заявителя);</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определяет статус исполнения заявления заявителя в ГИС;</w:t>
      </w:r>
    </w:p>
    <w:p w:rsidR="00492686" w:rsidRPr="00492686" w:rsidRDefault="00492686" w:rsidP="00492686">
      <w:pPr>
        <w:pStyle w:val="a3"/>
        <w:jc w:val="both"/>
        <w:rPr>
          <w:rFonts w:ascii="Times New Roman" w:hAnsi="Times New Roman"/>
          <w:sz w:val="24"/>
          <w:szCs w:val="24"/>
        </w:rPr>
      </w:pPr>
      <w:proofErr w:type="gramStart"/>
      <w:r w:rsidRPr="00492686">
        <w:rPr>
          <w:rFonts w:ascii="Times New Roman" w:hAnsi="Times New Roman"/>
          <w:sz w:val="24"/>
          <w:szCs w:val="24"/>
        </w:rPr>
        <w:t>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w:t>
      </w:r>
      <w:proofErr w:type="gramEnd"/>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изображением Государственного герба Российской Федерации);</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выдает документы заявителю, при необходимости запрашивает у заявителя подписи за каждый выданный документ;</w:t>
      </w:r>
    </w:p>
    <w:p w:rsidR="00492686" w:rsidRPr="00492686" w:rsidRDefault="00492686" w:rsidP="00492686">
      <w:pPr>
        <w:pStyle w:val="a3"/>
        <w:jc w:val="both"/>
        <w:rPr>
          <w:rFonts w:ascii="Times New Roman" w:hAnsi="Times New Roman"/>
          <w:sz w:val="24"/>
          <w:szCs w:val="24"/>
        </w:rPr>
      </w:pPr>
      <w:r w:rsidRPr="00492686">
        <w:rPr>
          <w:rFonts w:ascii="Times New Roman" w:hAnsi="Times New Roman"/>
          <w:sz w:val="24"/>
          <w:szCs w:val="24"/>
        </w:rPr>
        <w:t xml:space="preserve">запрашивает согласие заявителя на участие в </w:t>
      </w:r>
      <w:proofErr w:type="spellStart"/>
      <w:r w:rsidRPr="00492686">
        <w:rPr>
          <w:rFonts w:ascii="Times New Roman" w:hAnsi="Times New Roman"/>
          <w:sz w:val="24"/>
          <w:szCs w:val="24"/>
        </w:rPr>
        <w:t>смс-опросе</w:t>
      </w:r>
      <w:proofErr w:type="spellEnd"/>
      <w:r w:rsidRPr="00492686">
        <w:rPr>
          <w:rFonts w:ascii="Times New Roman" w:hAnsi="Times New Roman"/>
          <w:sz w:val="24"/>
          <w:szCs w:val="24"/>
        </w:rPr>
        <w:t xml:space="preserve"> для оценки качества предоставленных услуг многофункциональным центром</w:t>
      </w:r>
    </w:p>
    <w:p w:rsidR="00653B98" w:rsidRPr="00492686" w:rsidRDefault="00653B98" w:rsidP="00492686">
      <w:pPr>
        <w:jc w:val="both"/>
        <w:rPr>
          <w:rFonts w:ascii="Times New Roman" w:hAnsi="Times New Roman"/>
          <w:sz w:val="24"/>
          <w:szCs w:val="24"/>
        </w:rPr>
      </w:pPr>
    </w:p>
    <w:p w:rsidR="00492686" w:rsidRPr="00492686" w:rsidRDefault="00492686">
      <w:pPr>
        <w:jc w:val="both"/>
        <w:rPr>
          <w:rFonts w:ascii="Times New Roman" w:hAnsi="Times New Roman"/>
          <w:sz w:val="24"/>
          <w:szCs w:val="24"/>
        </w:rPr>
      </w:pPr>
    </w:p>
    <w:sectPr w:rsidR="00492686" w:rsidRPr="00492686" w:rsidSect="00653B9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92686"/>
    <w:rsid w:val="00492686"/>
    <w:rsid w:val="00653B98"/>
    <w:rsid w:val="00C912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2686"/>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492686"/>
    <w:pPr>
      <w:spacing w:after="0" w:line="240" w:lineRule="auto"/>
    </w:pPr>
    <w:rPr>
      <w:rFonts w:ascii="Calibri" w:eastAsia="Calibri" w:hAnsi="Calibri" w:cs="Times New Roman"/>
    </w:rPr>
  </w:style>
  <w:style w:type="character" w:styleId="a4">
    <w:name w:val="Hyperlink"/>
    <w:basedOn w:val="a0"/>
    <w:uiPriority w:val="99"/>
    <w:rsid w:val="00492686"/>
    <w:rPr>
      <w:rFonts w:cs="Times New Roman"/>
      <w:color w:val="0000FF"/>
      <w:u w:val="single"/>
    </w:rPr>
  </w:style>
  <w:style w:type="character" w:customStyle="1" w:styleId="a5">
    <w:name w:val="Без интервала Знак"/>
    <w:basedOn w:val="a0"/>
    <w:link w:val="1"/>
    <w:uiPriority w:val="99"/>
    <w:locked/>
    <w:rsid w:val="00492686"/>
    <w:rPr>
      <w:rFonts w:cs="Times New Roman"/>
      <w:sz w:val="24"/>
      <w:szCs w:val="24"/>
      <w:lang w:eastAsia="ru-RU"/>
    </w:rPr>
  </w:style>
  <w:style w:type="paragraph" w:customStyle="1" w:styleId="1">
    <w:name w:val="Без интервала1"/>
    <w:link w:val="a5"/>
    <w:uiPriority w:val="99"/>
    <w:rsid w:val="00492686"/>
    <w:pPr>
      <w:spacing w:after="0" w:line="240" w:lineRule="auto"/>
    </w:pPr>
    <w:rPr>
      <w:rFonts w:cs="Times New Roman"/>
      <w:sz w:val="24"/>
      <w:szCs w:val="24"/>
      <w:lang w:eastAsia="ru-RU"/>
    </w:rPr>
  </w:style>
  <w:style w:type="character" w:styleId="a6">
    <w:name w:val="Strong"/>
    <w:basedOn w:val="a0"/>
    <w:uiPriority w:val="22"/>
    <w:qFormat/>
    <w:rsid w:val="00492686"/>
    <w:rPr>
      <w:rFonts w:cs="Times New Roman"/>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kirenskrn.irkobl.ru" TargetMode="External"/><Relationship Id="rId4" Type="http://schemas.openxmlformats.org/officeDocument/2006/relationships/hyperlink" Target="http://kirenskrn.irkob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6597</Words>
  <Characters>37603</Characters>
  <Application>Microsoft Office Word</Application>
  <DocSecurity>0</DocSecurity>
  <Lines>313</Lines>
  <Paragraphs>88</Paragraphs>
  <ScaleCrop>false</ScaleCrop>
  <Company/>
  <LinksUpToDate>false</LinksUpToDate>
  <CharactersWithSpaces>44112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2022-11-30T01:54:00Z</dcterms:created>
  <dcterms:modified xsi:type="dcterms:W3CDTF">2022-11-30T01:55:00Z</dcterms:modified>
</cp:coreProperties>
</file>